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7C24E657" w:rsidR="007A5B38" w:rsidRPr="000C5734" w:rsidRDefault="000C5734" w:rsidP="007A5B38">
      <w:pPr>
        <w:pStyle w:val="3GPPHeader"/>
        <w:rPr>
          <w:highlight w:val="yellow"/>
        </w:rPr>
      </w:pPr>
      <w:bookmarkStart w:id="0" w:name="_GoBack"/>
      <w:bookmarkEnd w:id="0"/>
      <w:r w:rsidRPr="000C5734">
        <w:t xml:space="preserve">3GPP TSG RAN WG1 Meeting </w:t>
      </w:r>
      <w:r w:rsidR="0070615A">
        <w:t>#92</w:t>
      </w:r>
      <w:r w:rsidR="00890AB5">
        <w:t>bis</w:t>
      </w:r>
      <w:r w:rsidR="007A5B38" w:rsidRPr="000C5734">
        <w:tab/>
      </w:r>
      <w:r w:rsidR="00A60DE1" w:rsidRPr="00A60DE1">
        <w:t>R1-1804972</w:t>
      </w:r>
    </w:p>
    <w:p w14:paraId="161050DA" w14:textId="69CDE476" w:rsidR="007A5B38" w:rsidRPr="007679B0" w:rsidRDefault="00890AB5" w:rsidP="007A5B38">
      <w:pPr>
        <w:pStyle w:val="3GPPHeader"/>
      </w:pPr>
      <w:r>
        <w:t>Sanya</w:t>
      </w:r>
      <w:r w:rsidRPr="000C5734">
        <w:t>,</w:t>
      </w:r>
      <w:r>
        <w:t xml:space="preserve"> China,</w:t>
      </w:r>
      <w:r w:rsidRPr="000C5734">
        <w:t xml:space="preserve"> </w:t>
      </w:r>
      <w:r>
        <w:t>16</w:t>
      </w:r>
      <w:r w:rsidRPr="00E90812">
        <w:rPr>
          <w:vertAlign w:val="superscript"/>
        </w:rPr>
        <w:t>th</w:t>
      </w:r>
      <w:r>
        <w:t>-20</w:t>
      </w:r>
      <w:r w:rsidRPr="00E90812">
        <w:rPr>
          <w:vertAlign w:val="superscript"/>
        </w:rPr>
        <w:t>th</w:t>
      </w:r>
      <w:r>
        <w:t xml:space="preserve"> April</w:t>
      </w:r>
      <w:r w:rsidRPr="000C5734">
        <w:t xml:space="preserve"> 2</w:t>
      </w:r>
      <w:r w:rsidR="000C5734" w:rsidRPr="000C5734">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AACCEF6" w:rsidR="00E90E49" w:rsidRPr="00327997" w:rsidRDefault="003D3C45" w:rsidP="00327997">
      <w:pPr>
        <w:pStyle w:val="3GPPHeader"/>
      </w:pPr>
      <w:r w:rsidRPr="00327997">
        <w:t>Title:</w:t>
      </w:r>
      <w:r w:rsidR="00E90E49" w:rsidRPr="00327997">
        <w:tab/>
      </w:r>
      <w:r w:rsidR="0092044D">
        <w:t>R</w:t>
      </w:r>
      <w:r w:rsidR="0056467B">
        <w:t xml:space="preserve">emaining issues </w:t>
      </w:r>
      <w:r w:rsidR="0092044D">
        <w:t>on</w:t>
      </w:r>
      <w:r w:rsidR="0056467B">
        <w:t xml:space="preserve"> CSI measurement</w:t>
      </w:r>
    </w:p>
    <w:p w14:paraId="2D554DE3" w14:textId="4F7F7487" w:rsidR="00952A24" w:rsidRPr="00327997" w:rsidRDefault="00952A24" w:rsidP="00327997">
      <w:pPr>
        <w:pStyle w:val="3GPPHeader"/>
      </w:pPr>
      <w:r w:rsidRPr="00327997">
        <w:t>Agenda Item:</w:t>
      </w:r>
      <w:r w:rsidRPr="00327997">
        <w:tab/>
      </w:r>
      <w:r w:rsidR="00CD0D9B" w:rsidRPr="00D32215">
        <w:t>7.</w:t>
      </w:r>
      <w:r w:rsidR="0070615A" w:rsidRPr="00D32215">
        <w:t>1.2.</w:t>
      </w:r>
      <w:r w:rsidR="0056467B" w:rsidRPr="00D32215">
        <w:t>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CE500CC" w14:textId="3ED4C5AE" w:rsidR="00CC38D7" w:rsidRDefault="007F75D5" w:rsidP="002611E7">
      <w:pPr>
        <w:pStyle w:val="Heading1"/>
      </w:pPr>
      <w:r>
        <w:t>Introduction</w:t>
      </w:r>
    </w:p>
    <w:p w14:paraId="45D94F03" w14:textId="27C3DCF0" w:rsidR="00477768" w:rsidRPr="00CE0424" w:rsidRDefault="00BF7642" w:rsidP="00BF7642">
      <w:pPr>
        <w:pStyle w:val="BodyText"/>
      </w:pPr>
      <w:r>
        <w:t>In this contribution,</w:t>
      </w:r>
      <w:r w:rsidR="00861441">
        <w:t xml:space="preserve"> we discuss some </w:t>
      </w:r>
      <w:r w:rsidR="00EE6E4B">
        <w:t>remaining</w:t>
      </w:r>
      <w:r w:rsidR="00861441">
        <w:t xml:space="preserve"> issue</w:t>
      </w:r>
      <w:r w:rsidR="00EE6E4B">
        <w:t xml:space="preserve">s </w:t>
      </w:r>
      <w:r w:rsidR="00CE71B9">
        <w:t xml:space="preserve">related </w:t>
      </w:r>
      <w:r w:rsidR="00EE6E4B">
        <w:t>CSI measurements.</w:t>
      </w:r>
    </w:p>
    <w:p w14:paraId="3CB8F8BC" w14:textId="4C6B8570" w:rsidR="004000E8" w:rsidRDefault="004000E8" w:rsidP="00CE0424">
      <w:pPr>
        <w:pStyle w:val="Heading1"/>
      </w:pPr>
      <w:bookmarkStart w:id="1" w:name="_Ref178064866"/>
      <w:r w:rsidRPr="00CE0424">
        <w:t>Discussion</w:t>
      </w:r>
      <w:bookmarkEnd w:id="1"/>
    </w:p>
    <w:p w14:paraId="65B186E6" w14:textId="3DE167CB" w:rsidR="005C7A49" w:rsidRDefault="005C7A49" w:rsidP="005C7A49">
      <w:pPr>
        <w:pStyle w:val="Heading2"/>
      </w:pPr>
      <w:r>
        <w:t xml:space="preserve">Clarification on resource set selection </w:t>
      </w:r>
    </w:p>
    <w:p w14:paraId="3A3D60B4" w14:textId="13BECE66" w:rsidR="00B6429E" w:rsidRDefault="005C7A49" w:rsidP="005C7A49">
      <w:r>
        <w:t xml:space="preserve">In current 38.331, an aperiodic </w:t>
      </w:r>
      <w:r w:rsidR="00A36AE1">
        <w:t xml:space="preserve">NZP </w:t>
      </w:r>
      <w:r>
        <w:t>CSI-RS resour</w:t>
      </w:r>
      <w:r w:rsidR="00B67AE9">
        <w:t>ce set</w:t>
      </w:r>
      <w:r>
        <w:t xml:space="preserve"> in a CSI-RS resource setting is selected by the </w:t>
      </w:r>
      <w:r w:rsidR="009267C6">
        <w:t>aperiodic</w:t>
      </w:r>
      <w:r>
        <w:t xml:space="preserve"> </w:t>
      </w:r>
      <w:r w:rsidR="00A36AE1">
        <w:t xml:space="preserve">NZP </w:t>
      </w:r>
      <w:r>
        <w:t>CSI-RS resource set ID</w:t>
      </w:r>
      <w:r w:rsidR="00B67AE9">
        <w:t xml:space="preserve"> in </w:t>
      </w:r>
      <w:r w:rsidR="000859E2">
        <w:t>an</w:t>
      </w:r>
      <w:r w:rsidR="00A36AE1">
        <w:t xml:space="preserve"> aperiodic </w:t>
      </w:r>
      <w:r w:rsidR="009267C6">
        <w:t>triggering</w:t>
      </w:r>
      <w:r w:rsidR="00A36AE1">
        <w:t xml:space="preserve"> state</w:t>
      </w:r>
      <w:r>
        <w:t xml:space="preserve">.  </w:t>
      </w:r>
      <w:r w:rsidR="00A36AE1">
        <w:t>Similarly,</w:t>
      </w:r>
      <w:r w:rsidR="000859E2">
        <w:t xml:space="preserve"> an aperiodic CSI-IM resource set in a CSI-IM resource setting is selected by the </w:t>
      </w:r>
      <w:r w:rsidR="009267C6">
        <w:t>aperiodic</w:t>
      </w:r>
      <w:r w:rsidR="000859E2">
        <w:t xml:space="preserve"> CSI-IM resource set ID in an aperiodic </w:t>
      </w:r>
      <w:r w:rsidR="009267C6">
        <w:t>triggering</w:t>
      </w:r>
      <w:r w:rsidR="000859E2">
        <w:t xml:space="preserve"> state.  </w:t>
      </w:r>
      <w:r w:rsidR="003D5C07">
        <w:t xml:space="preserve">Since only one resource set can be selected from a resource setting for each aperiodic </w:t>
      </w:r>
      <w:r w:rsidR="009267C6">
        <w:t>triggering</w:t>
      </w:r>
      <w:r w:rsidR="003D5C07">
        <w:t xml:space="preserve"> state, bitmap is not needed and is not defined in RRC. Therefore, t</w:t>
      </w:r>
      <w:r>
        <w:t>he current description in 38.214</w:t>
      </w:r>
      <w:r w:rsidR="00284A1D">
        <w:t xml:space="preserve"> needs to be updated.</w:t>
      </w:r>
      <w:r w:rsidR="003D5C07">
        <w:t xml:space="preserve"> </w:t>
      </w:r>
    </w:p>
    <w:p w14:paraId="755AB9CA" w14:textId="7A5AE681" w:rsidR="00B6429E" w:rsidRDefault="00B6429E" w:rsidP="009170F1">
      <w:pPr>
        <w:pStyle w:val="Observation"/>
      </w:pPr>
      <w:bookmarkStart w:id="2" w:name="_Toc510809734"/>
      <w:r>
        <w:t xml:space="preserve">Current description on CSI-RS resource set selection </w:t>
      </w:r>
      <w:r w:rsidR="00DA68F2">
        <w:t xml:space="preserve">with a bitmap in 38.214 is </w:t>
      </w:r>
      <w:r w:rsidR="00A60DE1">
        <w:t xml:space="preserve">accurate </w:t>
      </w:r>
      <w:r w:rsidR="00DA68F2">
        <w:t>and needs to be updated.</w:t>
      </w:r>
      <w:bookmarkEnd w:id="2"/>
    </w:p>
    <w:p w14:paraId="6691005E" w14:textId="672BA92C" w:rsidR="005C7A49" w:rsidRPr="00FD6B90" w:rsidRDefault="003D5C07" w:rsidP="005C7A49">
      <w:r>
        <w:t>We have the following text proposal</w:t>
      </w:r>
      <w:r w:rsidR="00A60DE1">
        <w:t>:</w:t>
      </w:r>
    </w:p>
    <w:p w14:paraId="63C7F5AE" w14:textId="2EDB4316" w:rsidR="005C7A49" w:rsidRPr="00F42FFF" w:rsidRDefault="00284A1D" w:rsidP="005C7A49">
      <w:r>
        <w:t xml:space="preserve">------------ </w:t>
      </w:r>
      <w:r w:rsidR="009170F1">
        <w:t>Start</w:t>
      </w:r>
      <w:r>
        <w:t xml:space="preserve"> </w:t>
      </w:r>
      <w:r w:rsidR="00CA42EE">
        <w:t xml:space="preserve">of proposed </w:t>
      </w:r>
      <w:r>
        <w:t xml:space="preserve">TP1 for 38.214 </w:t>
      </w:r>
      <w:r w:rsidR="005C7A49">
        <w:t>----------</w:t>
      </w:r>
    </w:p>
    <w:p w14:paraId="092904C2" w14:textId="77777777" w:rsidR="005C7A49" w:rsidRPr="0048482F" w:rsidRDefault="005C7A49" w:rsidP="005C7A49">
      <w:pPr>
        <w:pStyle w:val="Heading5"/>
        <w:numPr>
          <w:ilvl w:val="0"/>
          <w:numId w:val="0"/>
        </w:numPr>
        <w:ind w:left="1008" w:hanging="1008"/>
        <w:rPr>
          <w:color w:val="000000"/>
          <w:lang w:val="en-US"/>
        </w:rPr>
      </w:pPr>
      <w:bookmarkStart w:id="3" w:name="_Toc501048187"/>
      <w:r w:rsidRPr="0048482F">
        <w:rPr>
          <w:color w:val="000000"/>
          <w:lang w:val="en-US"/>
        </w:rPr>
        <w:t>5.2.1.5.1</w:t>
      </w:r>
      <w:r w:rsidRPr="0048482F">
        <w:rPr>
          <w:color w:val="000000"/>
          <w:lang w:val="en-US"/>
        </w:rPr>
        <w:tab/>
        <w:t>Aperiodic CSI</w:t>
      </w:r>
      <w:bookmarkEnd w:id="3"/>
      <w:r w:rsidRPr="0048482F">
        <w:rPr>
          <w:color w:val="000000"/>
          <w:lang w:val="en-US"/>
        </w:rPr>
        <w:t xml:space="preserve"> </w:t>
      </w:r>
      <w:r>
        <w:rPr>
          <w:color w:val="000000"/>
          <w:lang w:val="en-US"/>
        </w:rPr>
        <w:t>Reporting/Aperiodic CSI-RS</w:t>
      </w:r>
    </w:p>
    <w:p w14:paraId="05A83336" w14:textId="02BA9957" w:rsidR="005C7A49" w:rsidRPr="00D32215" w:rsidRDefault="005C7A49" w:rsidP="005C7A49">
      <w:pPr>
        <w:rPr>
          <w:color w:val="FF0000"/>
        </w:rPr>
      </w:pPr>
      <w:r w:rsidRPr="0048482F">
        <w:rPr>
          <w:color w:val="000000"/>
        </w:rPr>
        <w:t xml:space="preserve">For a UE configured with </w:t>
      </w:r>
      <w:r w:rsidR="00644677" w:rsidRPr="00D32215">
        <w:rPr>
          <w:color w:val="FF0000"/>
        </w:rPr>
        <w:t xml:space="preserve">a list of aperiodic trigger states by </w:t>
      </w:r>
      <w:r w:rsidRPr="0048482F">
        <w:rPr>
          <w:color w:val="000000"/>
        </w:rPr>
        <w:t xml:space="preserve">the higher layer parameter </w:t>
      </w:r>
      <w:r w:rsidRPr="00D32215">
        <w:rPr>
          <w:i/>
          <w:strike/>
          <w:color w:val="000000"/>
        </w:rPr>
        <w:t>AperiodicReportTrigger</w:t>
      </w:r>
      <w:r w:rsidR="00644677">
        <w:rPr>
          <w:color w:val="000000"/>
        </w:rPr>
        <w:t xml:space="preserve"> </w:t>
      </w:r>
      <w:r w:rsidR="00644677" w:rsidRPr="00D32215">
        <w:rPr>
          <w:i/>
          <w:color w:val="FF0000"/>
        </w:rPr>
        <w:t>CSI-AperiodicTriggerStateList</w:t>
      </w:r>
      <w:r w:rsidRPr="0048482F">
        <w:rPr>
          <w:color w:val="000000"/>
        </w:rPr>
        <w:t xml:space="preserve">, if a </w:t>
      </w:r>
      <w:r>
        <w:rPr>
          <w:color w:val="000000"/>
        </w:rPr>
        <w:t>R</w:t>
      </w:r>
      <w:r w:rsidRPr="0048482F">
        <w:rPr>
          <w:color w:val="000000"/>
        </w:rPr>
        <w:t xml:space="preserve">esource </w:t>
      </w:r>
      <w:r>
        <w:rPr>
          <w:color w:val="000000"/>
        </w:rPr>
        <w:t>S</w:t>
      </w:r>
      <w:r w:rsidRPr="0048482F">
        <w:rPr>
          <w:color w:val="000000"/>
        </w:rPr>
        <w:t xml:space="preserve">etting linked to a </w:t>
      </w:r>
      <w:r w:rsidRPr="0073553A">
        <w:rPr>
          <w:i/>
          <w:color w:val="000000"/>
        </w:rPr>
        <w:t>CSI-</w:t>
      </w:r>
      <w:r w:rsidRPr="0048482F">
        <w:rPr>
          <w:i/>
          <w:color w:val="000000"/>
        </w:rPr>
        <w:t>ReportConfig</w:t>
      </w:r>
      <w:r w:rsidRPr="0048482F">
        <w:rPr>
          <w:color w:val="000000"/>
        </w:rPr>
        <w:t xml:space="preserve"> has multiple aperiodic resource sets</w:t>
      </w:r>
      <w:r w:rsidR="00A030F5">
        <w:rPr>
          <w:color w:val="000000"/>
        </w:rPr>
        <w:t>,</w:t>
      </w:r>
      <w:r w:rsidRPr="0048482F">
        <w:rPr>
          <w:color w:val="000000"/>
        </w:rPr>
        <w:t xml:space="preserve"> </w:t>
      </w:r>
      <w:r w:rsidRPr="00B6429E">
        <w:rPr>
          <w:strike/>
          <w:color w:val="000000"/>
        </w:rPr>
        <w:t>and</w:t>
      </w:r>
      <w:r w:rsidRPr="0048482F">
        <w:rPr>
          <w:color w:val="000000"/>
        </w:rPr>
        <w:t xml:space="preserve"> only </w:t>
      </w:r>
      <w:r>
        <w:rPr>
          <w:color w:val="000000"/>
        </w:rPr>
        <w:t>one</w:t>
      </w:r>
      <w:r w:rsidRPr="0048482F">
        <w:rPr>
          <w:color w:val="000000"/>
        </w:rPr>
        <w:t xml:space="preserve"> of the aperiodic </w:t>
      </w:r>
      <w:r>
        <w:rPr>
          <w:color w:val="000000"/>
        </w:rPr>
        <w:t xml:space="preserve">CSI-RS </w:t>
      </w:r>
      <w:r w:rsidRPr="0048482F">
        <w:rPr>
          <w:color w:val="000000"/>
        </w:rPr>
        <w:t xml:space="preserve">resource sets is associated with </w:t>
      </w:r>
      <w:r w:rsidR="00644677" w:rsidRPr="00D32215">
        <w:rPr>
          <w:color w:val="FF0000"/>
        </w:rPr>
        <w:t xml:space="preserve">each of </w:t>
      </w:r>
      <w:r w:rsidRPr="0048482F">
        <w:rPr>
          <w:color w:val="000000"/>
        </w:rPr>
        <w:t>the trigger state</w:t>
      </w:r>
      <w:r w:rsidR="00644677" w:rsidRPr="00D32215">
        <w:rPr>
          <w:color w:val="FF0000"/>
        </w:rPr>
        <w:t>s</w:t>
      </w:r>
      <w:r w:rsidRPr="00FD6B90">
        <w:rPr>
          <w:strike/>
          <w:color w:val="000000"/>
        </w:rPr>
        <w:t xml:space="preserve">, a higher layer configured bitmap </w:t>
      </w:r>
      <w:r w:rsidRPr="00FD6B90">
        <w:rPr>
          <w:i/>
          <w:strike/>
          <w:color w:val="000000"/>
        </w:rPr>
        <w:t>ResourceSetBitmap</w:t>
      </w:r>
      <w:r w:rsidRPr="00FD6B90">
        <w:rPr>
          <w:strike/>
          <w:color w:val="000000"/>
        </w:rPr>
        <w:t xml:space="preserve"> is configured per trigger state per Resource Setting to select the CSI-IM/NZP CSI-RS resource set(s) from the Resource Setting</w:t>
      </w:r>
      <w:r w:rsidRPr="0048482F">
        <w:rPr>
          <w:color w:val="000000"/>
        </w:rPr>
        <w:t>.</w:t>
      </w:r>
      <w:r w:rsidR="00C51D57">
        <w:rPr>
          <w:color w:val="000000"/>
        </w:rPr>
        <w:t xml:space="preserve"> </w:t>
      </w:r>
      <w:r w:rsidR="00644677" w:rsidRPr="00D32215">
        <w:rPr>
          <w:color w:val="FF0000"/>
        </w:rPr>
        <w:t>The</w:t>
      </w:r>
      <w:r w:rsidR="00C51D57" w:rsidRPr="00D32215">
        <w:rPr>
          <w:color w:val="FF0000"/>
        </w:rPr>
        <w:t xml:space="preserve"> CSI-RS resource set </w:t>
      </w:r>
      <w:r w:rsidR="001B179F" w:rsidRPr="00D32215">
        <w:rPr>
          <w:color w:val="FF0000"/>
        </w:rPr>
        <w:t xml:space="preserve">per Resource Setting </w:t>
      </w:r>
      <w:r w:rsidR="00C51D57" w:rsidRPr="00D32215">
        <w:rPr>
          <w:color w:val="FF0000"/>
        </w:rPr>
        <w:t xml:space="preserve">associated with </w:t>
      </w:r>
      <w:r w:rsidR="001B179F" w:rsidRPr="00D32215">
        <w:rPr>
          <w:color w:val="FF0000"/>
        </w:rPr>
        <w:t xml:space="preserve">an aperiodic trigger state </w:t>
      </w:r>
      <w:r w:rsidR="00C51D57" w:rsidRPr="00D32215">
        <w:rPr>
          <w:color w:val="FF0000"/>
        </w:rPr>
        <w:t xml:space="preserve">is selected by a higher layer parameter </w:t>
      </w:r>
      <w:r w:rsidR="00C51D57" w:rsidRPr="00D32215">
        <w:rPr>
          <w:i/>
          <w:color w:val="FF0000"/>
        </w:rPr>
        <w:t>resourceSet</w:t>
      </w:r>
      <w:r w:rsidR="00C51D57" w:rsidRPr="00D32215">
        <w:rPr>
          <w:color w:val="FF0000"/>
        </w:rPr>
        <w:t xml:space="preserve"> </w:t>
      </w:r>
      <w:r w:rsidR="007F6B32">
        <w:rPr>
          <w:color w:val="FF0000"/>
        </w:rPr>
        <w:t>configured</w:t>
      </w:r>
      <w:r w:rsidR="007F6B32" w:rsidRPr="00D32215">
        <w:rPr>
          <w:color w:val="FF0000"/>
        </w:rPr>
        <w:t xml:space="preserve"> in</w:t>
      </w:r>
      <w:r w:rsidR="00C51D57" w:rsidRPr="00D32215">
        <w:rPr>
          <w:color w:val="FF0000"/>
        </w:rPr>
        <w:t xml:space="preserve"> each CSI-</w:t>
      </w:r>
      <w:r w:rsidR="00C51D57" w:rsidRPr="00D32215">
        <w:rPr>
          <w:i/>
          <w:color w:val="FF0000"/>
        </w:rPr>
        <w:t>AperiodicTriggerState.</w:t>
      </w:r>
    </w:p>
    <w:p w14:paraId="20C162F4" w14:textId="79AE9102" w:rsidR="005C7A49" w:rsidRDefault="00284A1D" w:rsidP="005C7A49">
      <w:pPr>
        <w:pStyle w:val="B1"/>
        <w:ind w:left="0" w:firstLine="0"/>
        <w:rPr>
          <w:rFonts w:eastAsia="SimSun"/>
          <w:lang w:eastAsia="zh-CN"/>
        </w:rPr>
      </w:pPr>
      <w:r>
        <w:rPr>
          <w:rFonts w:eastAsia="SimSun"/>
          <w:lang w:eastAsia="zh-CN"/>
        </w:rPr>
        <w:t xml:space="preserve">-------------- </w:t>
      </w:r>
      <w:r w:rsidR="009170F1">
        <w:rPr>
          <w:rFonts w:eastAsia="SimSun"/>
          <w:lang w:eastAsia="zh-CN"/>
        </w:rPr>
        <w:t xml:space="preserve">End </w:t>
      </w:r>
      <w:r w:rsidR="00CA42EE">
        <w:rPr>
          <w:rFonts w:eastAsia="SimSun"/>
          <w:lang w:eastAsia="zh-CN"/>
        </w:rPr>
        <w:t xml:space="preserve">of proposed </w:t>
      </w:r>
      <w:r w:rsidR="005C7A49">
        <w:rPr>
          <w:rFonts w:eastAsia="SimSun"/>
          <w:lang w:eastAsia="zh-CN"/>
        </w:rPr>
        <w:t>TP</w:t>
      </w:r>
      <w:r>
        <w:rPr>
          <w:rFonts w:eastAsia="SimSun"/>
          <w:lang w:eastAsia="zh-CN"/>
        </w:rPr>
        <w:t>1</w:t>
      </w:r>
      <w:r w:rsidR="005C7A49">
        <w:rPr>
          <w:rFonts w:eastAsia="SimSun"/>
          <w:lang w:eastAsia="zh-CN"/>
        </w:rPr>
        <w:t>--------</w:t>
      </w:r>
    </w:p>
    <w:p w14:paraId="35FDF74B" w14:textId="00D5E1A4" w:rsidR="005C7A49" w:rsidRPr="009E141A" w:rsidRDefault="00284A1D" w:rsidP="005C7A49">
      <w:pPr>
        <w:pStyle w:val="Proposal"/>
      </w:pPr>
      <w:bookmarkStart w:id="4" w:name="_Toc510431493"/>
      <w:bookmarkStart w:id="5" w:name="_Toc510809752"/>
      <w:r>
        <w:t>Adopt proposed TP1</w:t>
      </w:r>
      <w:r w:rsidR="005C7A49">
        <w:t>.</w:t>
      </w:r>
      <w:bookmarkEnd w:id="4"/>
      <w:bookmarkEnd w:id="5"/>
    </w:p>
    <w:p w14:paraId="2907C4D6" w14:textId="7548D7FC" w:rsidR="00B6429E" w:rsidRDefault="00EC0D6C" w:rsidP="009170F1">
      <w:pPr>
        <w:pStyle w:val="Heading2"/>
      </w:pPr>
      <w:r>
        <w:lastRenderedPageBreak/>
        <w:t xml:space="preserve">Clarification </w:t>
      </w:r>
      <w:r w:rsidRPr="00B6429E">
        <w:t>on</w:t>
      </w:r>
      <w:r>
        <w:t xml:space="preserve"> </w:t>
      </w:r>
      <w:r w:rsidR="0052796E">
        <w:t xml:space="preserve">aperiodic </w:t>
      </w:r>
      <w:r>
        <w:t xml:space="preserve">CSI report </w:t>
      </w:r>
      <w:r w:rsidR="00DA68F2">
        <w:t>triggering</w:t>
      </w:r>
    </w:p>
    <w:p w14:paraId="6E12577E" w14:textId="44E8F693" w:rsidR="00DA68F2" w:rsidRDefault="009170F1" w:rsidP="0052796E">
      <w:pPr>
        <w:pStyle w:val="1"/>
        <w:adjustRightInd w:val="0"/>
        <w:snapToGrid w:val="0"/>
        <w:spacing w:after="0" w:line="240" w:lineRule="auto"/>
        <w:ind w:leftChars="0" w:left="0"/>
      </w:pPr>
      <w:r>
        <w:t>For</w:t>
      </w:r>
      <w:r w:rsidR="00EC0D6C">
        <w:t xml:space="preserve"> aperiodic CSI reporting, the exact mapping between a codepoint </w:t>
      </w:r>
      <w:r>
        <w:t>in the</w:t>
      </w:r>
      <w:r w:rsidR="00EC0D6C">
        <w:t xml:space="preserve"> CSI request field in DCI and </w:t>
      </w:r>
      <w:r w:rsidR="00E46AB4">
        <w:t>an</w:t>
      </w:r>
      <w:r w:rsidR="00EC0D6C">
        <w:t xml:space="preserve"> </w:t>
      </w:r>
      <w:r w:rsidR="00E46AB4">
        <w:t>aperiodic CSI triggering state out of the</w:t>
      </w:r>
      <w:r w:rsidR="00DA68F2">
        <w:t xml:space="preserve"> up to</w:t>
      </w:r>
      <w:r w:rsidR="00E46AB4">
        <w:t xml:space="preserve"> </w:t>
      </w:r>
      <w:r w:rsidR="00E46AB4" w:rsidRPr="0048482F">
        <w:rPr>
          <w:position w:val="-4"/>
        </w:rPr>
        <w:object w:dxaOrig="660" w:dyaOrig="279" w14:anchorId="29716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4.4pt" o:ole="">
            <v:imagedata r:id="rId7" o:title=""/>
          </v:shape>
          <o:OLEObject Type="Embed" ProgID="Equation.DSMT4" ShapeID="_x0000_i1025" DrawAspect="Content" ObjectID="_1584556249" r:id="rId8"/>
        </w:object>
      </w:r>
      <w:r w:rsidR="00E46AB4">
        <w:t xml:space="preserve"> triggering states is missing </w:t>
      </w:r>
      <w:r w:rsidR="00EC0D6C">
        <w:t>in 38.214</w:t>
      </w:r>
      <w:r w:rsidR="00E46AB4">
        <w:t xml:space="preserve"> and needs to be clarified.  </w:t>
      </w:r>
    </w:p>
    <w:p w14:paraId="611153FF" w14:textId="47B29916" w:rsidR="00DA68F2" w:rsidRDefault="00DA68F2" w:rsidP="0052796E">
      <w:pPr>
        <w:pStyle w:val="1"/>
        <w:adjustRightInd w:val="0"/>
        <w:snapToGrid w:val="0"/>
        <w:spacing w:after="0" w:line="240" w:lineRule="auto"/>
        <w:ind w:leftChars="0" w:left="0"/>
      </w:pPr>
    </w:p>
    <w:p w14:paraId="29A7C89F" w14:textId="75A1A4C1" w:rsidR="00DA68F2" w:rsidRDefault="00DA68F2" w:rsidP="009170F1">
      <w:pPr>
        <w:pStyle w:val="Observation"/>
      </w:pPr>
      <w:bookmarkStart w:id="6" w:name="_Toc510809735"/>
      <w:r>
        <w:t>Mapping between codepoints in the CSI request field in DCI and aperiodic CSI trigger states are missing in 38.214.</w:t>
      </w:r>
      <w:bookmarkEnd w:id="6"/>
    </w:p>
    <w:p w14:paraId="26F7AB91" w14:textId="1105DCD2" w:rsidR="00E46AB4" w:rsidRDefault="006D4DEB" w:rsidP="0052796E">
      <w:pPr>
        <w:pStyle w:val="1"/>
        <w:adjustRightInd w:val="0"/>
        <w:snapToGrid w:val="0"/>
        <w:spacing w:after="0" w:line="240" w:lineRule="auto"/>
        <w:ind w:leftChars="0" w:left="0"/>
      </w:pPr>
      <w:r>
        <w:t xml:space="preserve">One way would be to map the codpoints to the triggering states based on the order in the list of the triggering states. However, when the number of RRC configrued triggering states is more than </w:t>
      </w:r>
      <w:r w:rsidRPr="0048482F">
        <w:rPr>
          <w:position w:val="-4"/>
        </w:rPr>
        <w:object w:dxaOrig="660" w:dyaOrig="279" w14:anchorId="0B998ED2">
          <v:shape id="_x0000_i1026" type="#_x0000_t75" style="width:36.3pt;height:14.4pt" o:ole="">
            <v:imagedata r:id="rId7" o:title=""/>
          </v:shape>
          <o:OLEObject Type="Embed" ProgID="Equation.DSMT4" ShapeID="_x0000_i1026" DrawAspect="Content" ObjectID="_1584556250" r:id="rId9"/>
        </w:object>
      </w:r>
      <w:r>
        <w:t xml:space="preserve">, </w:t>
      </w:r>
      <w:r w:rsidR="00EE7961">
        <w:t xml:space="preserve">a bitmap in a </w:t>
      </w:r>
      <w:r>
        <w:t xml:space="preserve">MAC CE is used to down select </w:t>
      </w:r>
      <w:r w:rsidRPr="0048482F">
        <w:rPr>
          <w:position w:val="-4"/>
        </w:rPr>
        <w:object w:dxaOrig="660" w:dyaOrig="279" w14:anchorId="06F03CC3">
          <v:shape id="_x0000_i1027" type="#_x0000_t75" style="width:36.3pt;height:14.4pt" o:ole="">
            <v:imagedata r:id="rId7" o:title=""/>
          </v:shape>
          <o:OLEObject Type="Embed" ProgID="Equation.DSMT4" ShapeID="_x0000_i1027" DrawAspect="Content" ObjectID="_1584556251" r:id="rId10"/>
        </w:object>
      </w:r>
      <w:r>
        <w:t>states from the RRC configured states</w:t>
      </w:r>
      <w:r w:rsidR="00EE7961">
        <w:t xml:space="preserve">, in which the order is less clear. An alternative way  </w:t>
      </w:r>
      <w:r w:rsidR="00E46AB4">
        <w:t xml:space="preserve">is to map according to the order of the aperiodic triggering state ID. The </w:t>
      </w:r>
      <w:r w:rsidR="009170F1">
        <w:t>proposed</w:t>
      </w:r>
      <w:r w:rsidR="00E46AB4">
        <w:t xml:space="preserve"> TP is shown below:</w:t>
      </w:r>
    </w:p>
    <w:p w14:paraId="334AEBB1" w14:textId="77777777" w:rsidR="009170F1" w:rsidRDefault="009170F1" w:rsidP="0052796E">
      <w:pPr>
        <w:pStyle w:val="1"/>
        <w:adjustRightInd w:val="0"/>
        <w:snapToGrid w:val="0"/>
        <w:spacing w:after="0" w:line="240" w:lineRule="auto"/>
        <w:ind w:leftChars="0" w:left="0"/>
      </w:pPr>
    </w:p>
    <w:p w14:paraId="328A1EE9" w14:textId="4097F1C7" w:rsidR="00E46AB4" w:rsidRDefault="00E46AB4" w:rsidP="0052796E">
      <w:pPr>
        <w:pStyle w:val="1"/>
        <w:adjustRightInd w:val="0"/>
        <w:snapToGrid w:val="0"/>
        <w:spacing w:after="0" w:line="240" w:lineRule="auto"/>
        <w:ind w:leftChars="0" w:left="0"/>
      </w:pPr>
      <w:r>
        <w:t>-----S</w:t>
      </w:r>
      <w:r w:rsidR="009170F1">
        <w:t>tart</w:t>
      </w:r>
      <w:r>
        <w:t xml:space="preserve"> of proposed TP</w:t>
      </w:r>
      <w:r w:rsidR="002F5D46">
        <w:t>2</w:t>
      </w:r>
      <w:r>
        <w:t xml:space="preserve"> for 38.214----</w:t>
      </w:r>
    </w:p>
    <w:p w14:paraId="0EB5DF04" w14:textId="77777777" w:rsidR="004D5D54" w:rsidRPr="0048482F" w:rsidRDefault="004D5D54" w:rsidP="009170F1">
      <w:pPr>
        <w:pStyle w:val="Heading5"/>
        <w:numPr>
          <w:ilvl w:val="0"/>
          <w:numId w:val="0"/>
        </w:numPr>
        <w:rPr>
          <w:color w:val="000000"/>
          <w:lang w:val="en-US"/>
        </w:rPr>
      </w:pPr>
      <w:r w:rsidRPr="0048482F">
        <w:rPr>
          <w:color w:val="000000"/>
          <w:lang w:val="en-US"/>
        </w:rPr>
        <w:t>5.2.1.5.1</w:t>
      </w:r>
      <w:r w:rsidRPr="0048482F">
        <w:rPr>
          <w:color w:val="000000"/>
          <w:lang w:val="en-US"/>
        </w:rPr>
        <w:tab/>
        <w:t xml:space="preserve">Aperiodic CSI </w:t>
      </w:r>
      <w:r>
        <w:rPr>
          <w:color w:val="000000"/>
          <w:lang w:val="en-US"/>
        </w:rPr>
        <w:t>Reporting/Aperiodic CSI-RS</w:t>
      </w:r>
    </w:p>
    <w:p w14:paraId="72395E63" w14:textId="1CAC7EAF" w:rsidR="004D5D54" w:rsidRPr="0048482F" w:rsidRDefault="004D5D54" w:rsidP="004D5D54">
      <w:pPr>
        <w:rPr>
          <w:color w:val="000000"/>
        </w:rPr>
      </w:pPr>
      <w:r w:rsidRPr="0048482F">
        <w:rPr>
          <w:color w:val="000000"/>
        </w:rPr>
        <w:t xml:space="preserve">For </w:t>
      </w:r>
      <w:r>
        <w:rPr>
          <w:color w:val="000000"/>
        </w:rPr>
        <w:t xml:space="preserve">CSI-RS resource sets associated with </w:t>
      </w:r>
      <w:r w:rsidRPr="0048482F">
        <w:rPr>
          <w:color w:val="000000"/>
        </w:rPr>
        <w:t>Resource Set</w:t>
      </w:r>
      <w:r>
        <w:rPr>
          <w:color w:val="000000"/>
        </w:rPr>
        <w:t>tings</w:t>
      </w:r>
      <w:r w:rsidRPr="0048482F">
        <w:rPr>
          <w:color w:val="000000"/>
        </w:rPr>
        <w:t xml:space="preserve"> configured with the higher layer parameter </w:t>
      </w:r>
      <w:r w:rsidRPr="009170F1">
        <w:rPr>
          <w:i/>
          <w:strike/>
          <w:color w:val="000000"/>
        </w:rPr>
        <w:t>ResourceConfigType</w:t>
      </w:r>
      <w:r w:rsidRPr="0048482F">
        <w:rPr>
          <w:color w:val="000000"/>
        </w:rPr>
        <w:t xml:space="preserve"> </w:t>
      </w:r>
      <w:r w:rsidR="00741DEC" w:rsidRPr="00D32215">
        <w:rPr>
          <w:i/>
          <w:color w:val="FF0000"/>
        </w:rPr>
        <w:t>resourceType</w:t>
      </w:r>
      <w:r w:rsidR="00741DEC" w:rsidRPr="0048482F">
        <w:rPr>
          <w:color w:val="000000"/>
        </w:rPr>
        <w:t xml:space="preserve"> </w:t>
      </w:r>
      <w:r w:rsidRPr="0048482F">
        <w:rPr>
          <w:color w:val="000000"/>
        </w:rPr>
        <w:t xml:space="preserve">set to </w:t>
      </w:r>
      <w:r>
        <w:rPr>
          <w:color w:val="000000"/>
        </w:rPr>
        <w:t>'</w:t>
      </w:r>
      <w:r w:rsidRPr="0048482F">
        <w:rPr>
          <w:color w:val="000000"/>
        </w:rPr>
        <w:t>aperiodic</w:t>
      </w:r>
      <w:r>
        <w:rPr>
          <w:color w:val="000000"/>
        </w:rPr>
        <w:t>'</w:t>
      </w:r>
      <w:r w:rsidRPr="0048482F">
        <w:rPr>
          <w:color w:val="000000"/>
        </w:rPr>
        <w:t xml:space="preserve">, </w:t>
      </w:r>
      <w:r>
        <w:rPr>
          <w:color w:val="000000"/>
        </w:rPr>
        <w:t xml:space="preserve">‘periodic’, or ‘semi-persistent’, </w:t>
      </w:r>
      <w:r w:rsidR="00741DEC" w:rsidRPr="009170F1">
        <w:rPr>
          <w:color w:val="FF0000"/>
        </w:rPr>
        <w:t>aperiodic</w:t>
      </w:r>
      <w:r w:rsidR="00741DEC">
        <w:rPr>
          <w:color w:val="000000"/>
        </w:rPr>
        <w:t xml:space="preserve"> </w:t>
      </w:r>
      <w:r w:rsidRPr="0048482F">
        <w:rPr>
          <w:color w:val="000000"/>
        </w:rPr>
        <w:t>trigger states for Reporting Setting(s) and/or Resource Set</w:t>
      </w:r>
      <w:r>
        <w:rPr>
          <w:color w:val="000000"/>
        </w:rPr>
        <w:t>ting</w:t>
      </w:r>
      <w:r w:rsidRPr="0048482F">
        <w:rPr>
          <w:color w:val="000000"/>
        </w:rPr>
        <w:t xml:space="preserve"> for channel and/or interference measurement on one or more component carriers are configured using the higher layer parameter </w:t>
      </w:r>
      <w:bookmarkStart w:id="7" w:name="_Hlk500778920"/>
      <w:r w:rsidRPr="009170F1">
        <w:rPr>
          <w:i/>
          <w:strike/>
          <w:color w:val="000000"/>
        </w:rPr>
        <w:t>Aperiodic</w:t>
      </w:r>
      <w:bookmarkEnd w:id="7"/>
      <w:r w:rsidRPr="009170F1">
        <w:rPr>
          <w:i/>
          <w:strike/>
          <w:color w:val="000000"/>
        </w:rPr>
        <w:t>ReportTrigger</w:t>
      </w:r>
      <w:r w:rsidR="00741DEC">
        <w:rPr>
          <w:i/>
          <w:strike/>
          <w:color w:val="000000"/>
        </w:rPr>
        <w:t xml:space="preserve"> </w:t>
      </w:r>
      <w:r w:rsidR="00741DEC" w:rsidRPr="009170F1">
        <w:rPr>
          <w:i/>
          <w:color w:val="FF0000"/>
        </w:rPr>
        <w:t>CSI-AperiodicTriggerState</w:t>
      </w:r>
      <w:r w:rsidRPr="0048482F">
        <w:rPr>
          <w:color w:val="000000"/>
        </w:rPr>
        <w:t xml:space="preserve">. 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A UE is not expected to receive more than one aperiodic CSI report request for a given slot.</w:t>
      </w:r>
      <w:r>
        <w:rPr>
          <w:color w:val="000000"/>
        </w:rPr>
        <w:t xml:space="preserve"> </w:t>
      </w:r>
      <w:r w:rsidRPr="0048482F">
        <w:rPr>
          <w:color w:val="000000"/>
        </w:rPr>
        <w:t xml:space="preserve">A UE is not expected to be triggered with a CSI report for a non-active DL BWP. A trigger state is initiated using the </w:t>
      </w:r>
      <w:r w:rsidRPr="0048482F">
        <w:rPr>
          <w:i/>
          <w:color w:val="000000"/>
        </w:rPr>
        <w:t>CSI request</w:t>
      </w:r>
      <w:r w:rsidRPr="0048482F">
        <w:rPr>
          <w:color w:val="000000"/>
        </w:rPr>
        <w:t xml:space="preserve"> field</w:t>
      </w:r>
      <w:r>
        <w:rPr>
          <w:color w:val="000000"/>
        </w:rPr>
        <w:t xml:space="preserve"> in DCI.</w:t>
      </w:r>
    </w:p>
    <w:p w14:paraId="1DE6F62D" w14:textId="77777777" w:rsidR="004D5D54" w:rsidRPr="0048482F" w:rsidRDefault="004D5D54" w:rsidP="004D5D54">
      <w:pPr>
        <w:pStyle w:val="B1"/>
      </w:pPr>
      <w:r>
        <w:t>-</w:t>
      </w:r>
      <w:r>
        <w:tab/>
      </w:r>
      <w:r w:rsidRPr="0048482F">
        <w:t xml:space="preserve">When </w:t>
      </w:r>
      <w:r>
        <w:t>all the bits of</w:t>
      </w:r>
      <w:r w:rsidRPr="0048482F">
        <w:t xml:space="preserve"> </w:t>
      </w:r>
      <w:r w:rsidRPr="0048482F">
        <w:rPr>
          <w:i/>
        </w:rPr>
        <w:t>CSI request</w:t>
      </w:r>
      <w:r w:rsidRPr="0048482F">
        <w:t xml:space="preserve"> field </w:t>
      </w:r>
      <w:r>
        <w:t>in DCI are set to</w:t>
      </w:r>
      <w:r w:rsidRPr="0048482F">
        <w:t xml:space="preserve"> zero, no CSI is requested.</w:t>
      </w:r>
    </w:p>
    <w:p w14:paraId="407ED9B7" w14:textId="3BD76679" w:rsidR="004D5D54" w:rsidRPr="0048482F" w:rsidRDefault="004D5D54" w:rsidP="004D5D54">
      <w:pPr>
        <w:pStyle w:val="B1"/>
      </w:pPr>
      <w:r>
        <w:t>-</w:t>
      </w:r>
      <w:r>
        <w:tab/>
      </w:r>
      <w:r w:rsidRPr="0048482F">
        <w:t xml:space="preserve">When the number of configured CSI triggering states in </w:t>
      </w:r>
      <w:r w:rsidRPr="009170F1">
        <w:rPr>
          <w:i/>
          <w:strike/>
        </w:rPr>
        <w:t>AperiodicReportTrigger</w:t>
      </w:r>
      <w:r w:rsidRPr="0048482F">
        <w:t xml:space="preserve"> </w:t>
      </w:r>
      <w:r w:rsidR="00741DEC" w:rsidRPr="009170F1">
        <w:rPr>
          <w:i/>
          <w:color w:val="FF0000"/>
        </w:rPr>
        <w:t>CSI-AperiodicTriggerStateList</w:t>
      </w:r>
      <w:r w:rsidR="00741DEC" w:rsidRPr="00A21C0F">
        <w:t xml:space="preserve"> </w:t>
      </w:r>
      <w:r w:rsidRPr="0048482F">
        <w:t xml:space="preserve">is greater than </w:t>
      </w:r>
      <w:r w:rsidRPr="0048482F">
        <w:rPr>
          <w:position w:val="-4"/>
        </w:rPr>
        <w:object w:dxaOrig="660" w:dyaOrig="279" w14:anchorId="5B4881DF">
          <v:shape id="_x0000_i1028" type="#_x0000_t75" style="width:36.3pt;height:14.4pt" o:ole="">
            <v:imagedata r:id="rId7" o:title=""/>
          </v:shape>
          <o:OLEObject Type="Embed" ProgID="Equation.DSMT4" ShapeID="_x0000_i1028" DrawAspect="Content" ObjectID="_1584556252" r:id="rId11"/>
        </w:object>
      </w:r>
      <w:r w:rsidRPr="0048482F">
        <w:t xml:space="preserve">, where </w:t>
      </w:r>
      <w:r w:rsidRPr="0048482F">
        <w:rPr>
          <w:position w:val="-10"/>
        </w:rPr>
        <w:object w:dxaOrig="400" w:dyaOrig="300" w14:anchorId="07AB2BE5">
          <v:shape id="_x0000_i1029" type="#_x0000_t75" style="width:21.9pt;height:14.4pt" o:ole="">
            <v:imagedata r:id="rId12" o:title=""/>
          </v:shape>
          <o:OLEObject Type="Embed" ProgID="Equation.DSMT4" ShapeID="_x0000_i1029" DrawAspect="Content" ObjectID="_1584556253" r:id="rId13"/>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4CBFA889">
          <v:shape id="_x0000_i1030" type="#_x0000_t75" style="width:36.3pt;height:14.4pt" o:ole="">
            <v:imagedata r:id="rId7" o:title=""/>
          </v:shape>
          <o:OLEObject Type="Embed" ProgID="Equation.DSMT4" ShapeID="_x0000_i1030" DrawAspect="Content" ObjectID="_1584556254" r:id="rId14"/>
        </w:object>
      </w:r>
      <w:r w:rsidRPr="0048482F">
        <w:t xml:space="preserve"> trigger states to the codepoints of the </w:t>
      </w:r>
      <w:r w:rsidRPr="0048482F">
        <w:rPr>
          <w:i/>
        </w:rPr>
        <w:t>CSI request</w:t>
      </w:r>
      <w:r w:rsidRPr="0048482F">
        <w:t xml:space="preserve"> field</w:t>
      </w:r>
      <w:r>
        <w:t xml:space="preserve"> in DCI</w:t>
      </w:r>
      <w:r w:rsidRPr="0048482F">
        <w:t xml:space="preserve">. </w:t>
      </w:r>
      <w:bookmarkStart w:id="8" w:name="_Hlk498207844"/>
      <w:r w:rsidRPr="0048482F">
        <w:rPr>
          <w:position w:val="-10"/>
        </w:rPr>
        <w:object w:dxaOrig="400" w:dyaOrig="300" w14:anchorId="6FB18062">
          <v:shape id="_x0000_i1031" type="#_x0000_t75" style="width:21.9pt;height:14.4pt" o:ole="">
            <v:imagedata r:id="rId12" o:title=""/>
          </v:shape>
          <o:OLEObject Type="Embed" ProgID="Equation.DSMT4" ShapeID="_x0000_i1031" DrawAspect="Content" ObjectID="_1584556255" r:id="rId15"/>
        </w:object>
      </w:r>
      <w:bookmarkEnd w:id="8"/>
      <w:r w:rsidRPr="0048482F">
        <w:t xml:space="preserve"> is configured by the higher layer parameter </w:t>
      </w:r>
      <w:r w:rsidRPr="0048482F">
        <w:rPr>
          <w:i/>
        </w:rPr>
        <w:t>ReportTriggerSize</w:t>
      </w:r>
      <w:r w:rsidRPr="0048482F">
        <w:t xml:space="preserve"> </w:t>
      </w:r>
      <w:r>
        <w:t>where</w:t>
      </w:r>
      <w:r w:rsidRPr="0048482F">
        <w:t xml:space="preserve"> </w:t>
      </w:r>
      <w:r w:rsidRPr="0048482F">
        <w:rPr>
          <w:position w:val="-10"/>
        </w:rPr>
        <w:object w:dxaOrig="1780" w:dyaOrig="300" w14:anchorId="07973008">
          <v:shape id="_x0000_i1032" type="#_x0000_t75" style="width:86.4pt;height:14.4pt" o:ole="">
            <v:imagedata r:id="rId16" o:title=""/>
          </v:shape>
          <o:OLEObject Type="Embed" ProgID="Equation.3" ShapeID="_x0000_i1032" DrawAspect="Content" ObjectID="_1584556256" r:id="rId17"/>
        </w:object>
      </w:r>
      <w:r w:rsidRPr="0048482F">
        <w:t>.</w:t>
      </w:r>
    </w:p>
    <w:p w14:paraId="5D731240" w14:textId="76F8506C" w:rsidR="004D5D54" w:rsidRPr="0048482F" w:rsidRDefault="004D5D54" w:rsidP="004D5D54">
      <w:pPr>
        <w:pStyle w:val="B1"/>
      </w:pPr>
      <w:r>
        <w:t>-</w:t>
      </w:r>
      <w:r>
        <w:tab/>
      </w:r>
      <w:r w:rsidRPr="0048482F">
        <w:t xml:space="preserve">When the number of CSI triggering states in </w:t>
      </w:r>
      <w:r w:rsidRPr="009170F1">
        <w:rPr>
          <w:i/>
          <w:strike/>
        </w:rPr>
        <w:t>AperiodicReportTrigge</w:t>
      </w:r>
      <w:r w:rsidRPr="0048482F">
        <w:rPr>
          <w:i/>
        </w:rPr>
        <w:t>r</w:t>
      </w:r>
      <w:r w:rsidRPr="0048482F">
        <w:t xml:space="preserve"> </w:t>
      </w:r>
      <w:r w:rsidR="007D6851" w:rsidRPr="00C83265">
        <w:rPr>
          <w:i/>
          <w:color w:val="FF0000"/>
        </w:rPr>
        <w:t>CSI-AperiodicTriggerStateList</w:t>
      </w:r>
      <w:r w:rsidR="007D6851" w:rsidRPr="0048482F">
        <w:t xml:space="preserve"> </w:t>
      </w:r>
      <w:r w:rsidRPr="0048482F">
        <w:t xml:space="preserve">is less than or equal to </w:t>
      </w:r>
      <w:r w:rsidRPr="0048482F">
        <w:rPr>
          <w:position w:val="-4"/>
        </w:rPr>
        <w:object w:dxaOrig="660" w:dyaOrig="279" w14:anchorId="4E1A6345">
          <v:shape id="_x0000_i1033" type="#_x0000_t75" style="width:36.3pt;height:14.4pt" o:ole="">
            <v:imagedata r:id="rId7" o:title=""/>
          </v:shape>
          <o:OLEObject Type="Embed" ProgID="Equation.DSMT4" ShapeID="_x0000_i1033" DrawAspect="Content" ObjectID="_1584556257" r:id="rId18"/>
        </w:object>
      </w:r>
      <w:r w:rsidRPr="0048482F">
        <w:t xml:space="preserve">, the </w:t>
      </w:r>
      <w:r w:rsidRPr="0048482F">
        <w:rPr>
          <w:i/>
        </w:rPr>
        <w:t>CSI request</w:t>
      </w:r>
      <w:r w:rsidRPr="0048482F">
        <w:t xml:space="preserve"> field </w:t>
      </w:r>
      <w:r>
        <w:t xml:space="preserve">in DCI </w:t>
      </w:r>
      <w:r w:rsidRPr="0048482F">
        <w:t>directly indicates the triggering state and the UE</w:t>
      </w:r>
      <w:r>
        <w:t>'</w:t>
      </w:r>
      <w:r w:rsidRPr="0048482F">
        <w:t>s quasi</w:t>
      </w:r>
      <w:r>
        <w:t xml:space="preserve"> </w:t>
      </w:r>
      <w:r w:rsidRPr="0048482F">
        <w:t>co</w:t>
      </w:r>
      <w:r>
        <w:t>-</w:t>
      </w:r>
      <w:r w:rsidRPr="0048482F">
        <w:t>location assumption.</w:t>
      </w:r>
    </w:p>
    <w:p w14:paraId="22901A1D" w14:textId="77777777" w:rsidR="004D5D54" w:rsidRDefault="004D5D54" w:rsidP="004D5D54">
      <w:pPr>
        <w:pStyle w:val="B1"/>
      </w:pPr>
      <w:r>
        <w:t>-</w:t>
      </w:r>
      <w:r>
        <w:tab/>
      </w:r>
      <w:r w:rsidRPr="0048482F">
        <w:t xml:space="preserve">For each aperiodic CSI-RS resource associated with each CSI triggering state, the UE is indicated the quasi co-location configuration of quasi co-location RS source(s) and quasi co-location type(s), as described in </w:t>
      </w:r>
      <w:r>
        <w:t>S</w:t>
      </w:r>
      <w:r w:rsidRPr="0048482F">
        <w:t xml:space="preserve">ubclause 5.1.5, through higher layer signaling of </w:t>
      </w:r>
      <w:r w:rsidRPr="0048482F">
        <w:rPr>
          <w:i/>
        </w:rPr>
        <w:t>QCL-Info-</w:t>
      </w:r>
      <w:r>
        <w:rPr>
          <w:i/>
        </w:rPr>
        <w:t>Ap</w:t>
      </w:r>
      <w:r w:rsidRPr="0048482F">
        <w:rPr>
          <w:i/>
        </w:rPr>
        <w:t>er</w:t>
      </w:r>
      <w:r>
        <w:rPr>
          <w:i/>
        </w:rPr>
        <w:t>i</w:t>
      </w:r>
      <w:r w:rsidRPr="0048482F">
        <w:rPr>
          <w:i/>
        </w:rPr>
        <w:t>odicReportingTrigger</w:t>
      </w:r>
      <w:r w:rsidRPr="0048482F">
        <w:t xml:space="preserve"> which contains a list of references to </w:t>
      </w:r>
      <w:r w:rsidRPr="0048482F">
        <w:rPr>
          <w:i/>
        </w:rPr>
        <w:t>TCI-RS-SetConfig</w:t>
      </w:r>
      <w:r>
        <w:t>'</w:t>
      </w:r>
      <w:r w:rsidRPr="0048482F">
        <w:t xml:space="preserve">s for the </w:t>
      </w:r>
      <w:r w:rsidRPr="0048482F">
        <w:lastRenderedPageBreak/>
        <w:t xml:space="preserve">aperiodic CSI-RS resources associated with the CSI triggering state. If a </w:t>
      </w:r>
      <w:r w:rsidRPr="0048482F">
        <w:rPr>
          <w:i/>
        </w:rPr>
        <w:t xml:space="preserve">TCI-RS-SetConfig </w:t>
      </w:r>
      <w:r w:rsidRPr="0048482F">
        <w:t xml:space="preserve">in the list is configured with a reference to an RS associated with </w:t>
      </w:r>
      <w:r>
        <w:t>‘</w:t>
      </w:r>
      <w:r w:rsidRPr="00F260BE">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D467D7D" w14:textId="20233E4E" w:rsidR="004D5D54" w:rsidRPr="004D5D54" w:rsidRDefault="004D5D54" w:rsidP="004D5D54">
      <w:pPr>
        <w:pStyle w:val="B1"/>
        <w:rPr>
          <w:strike/>
          <w:color w:val="FF0000"/>
        </w:rPr>
      </w:pPr>
      <w:r w:rsidRPr="00A37030">
        <w:rPr>
          <w:color w:val="FF0000"/>
        </w:rPr>
        <w:t>-</w:t>
      </w:r>
      <w:r w:rsidRPr="00A37030">
        <w:rPr>
          <w:color w:val="FF0000"/>
        </w:rPr>
        <w:tab/>
      </w:r>
      <w:r>
        <w:rPr>
          <w:color w:val="FF0000"/>
        </w:rPr>
        <w:t>A non-zero</w:t>
      </w:r>
      <w:r w:rsidRPr="00A37030">
        <w:rPr>
          <w:color w:val="FF0000"/>
        </w:rPr>
        <w:t xml:space="preserve"> codepoint of the CSI request field in the DCI is mapped to a CSI triggering state </w:t>
      </w:r>
      <w:r>
        <w:rPr>
          <w:color w:val="FF0000"/>
        </w:rPr>
        <w:t xml:space="preserve">according to the order of the CSI triggering state ID in the up to  </w:t>
      </w:r>
      <w:r w:rsidRPr="00337436">
        <w:rPr>
          <w:color w:val="FF0000"/>
          <w:position w:val="-4"/>
        </w:rPr>
        <w:object w:dxaOrig="660" w:dyaOrig="279" w14:anchorId="655F2907">
          <v:shape id="_x0000_i1034" type="#_x0000_t75" style="width:36.3pt;height:14.4pt" o:ole="">
            <v:imagedata r:id="rId7" o:title=""/>
          </v:shape>
          <o:OLEObject Type="Embed" ProgID="Equation.DSMT4" ShapeID="_x0000_i1034" DrawAspect="Content" ObjectID="_1584556258" r:id="rId19"/>
        </w:object>
      </w:r>
      <w:r w:rsidRPr="00337436">
        <w:rPr>
          <w:color w:val="FF0000"/>
        </w:rPr>
        <w:t xml:space="preserve"> trigger states</w:t>
      </w:r>
      <w:r w:rsidR="002F5D46">
        <w:rPr>
          <w:color w:val="FF0000"/>
        </w:rPr>
        <w:t xml:space="preserve"> </w:t>
      </w:r>
      <w:r w:rsidR="00337436">
        <w:rPr>
          <w:color w:val="FF0000"/>
        </w:rPr>
        <w:t>with</w:t>
      </w:r>
      <w:r w:rsidR="00337436" w:rsidRPr="00337436">
        <w:rPr>
          <w:color w:val="FF0000"/>
        </w:rPr>
        <w:t xml:space="preserve"> </w:t>
      </w:r>
      <w:r w:rsidRPr="00337436">
        <w:rPr>
          <w:color w:val="FF0000"/>
        </w:rPr>
        <w:t>codepoint “1” mapped to the trigger</w:t>
      </w:r>
      <w:r>
        <w:rPr>
          <w:color w:val="FF0000"/>
        </w:rPr>
        <w:t>ing</w:t>
      </w:r>
      <w:r w:rsidRPr="00337436">
        <w:rPr>
          <w:color w:val="FF0000"/>
        </w:rPr>
        <w:t xml:space="preserve"> state </w:t>
      </w:r>
      <w:r w:rsidR="00337436">
        <w:rPr>
          <w:color w:val="FF0000"/>
        </w:rPr>
        <w:t>having</w:t>
      </w:r>
      <w:r w:rsidRPr="00337436">
        <w:rPr>
          <w:color w:val="FF0000"/>
        </w:rPr>
        <w:t xml:space="preserve"> the </w:t>
      </w:r>
      <w:r w:rsidR="009267C6" w:rsidRPr="00337436">
        <w:rPr>
          <w:color w:val="FF0000"/>
        </w:rPr>
        <w:t>smallest</w:t>
      </w:r>
      <w:r w:rsidRPr="00337436">
        <w:rPr>
          <w:color w:val="FF0000"/>
        </w:rPr>
        <w:t xml:space="preserve"> </w:t>
      </w:r>
      <w:r w:rsidR="00337436">
        <w:rPr>
          <w:color w:val="FF0000"/>
        </w:rPr>
        <w:t xml:space="preserve">triggering state </w:t>
      </w:r>
      <w:r w:rsidRPr="00337436">
        <w:rPr>
          <w:color w:val="FF0000"/>
        </w:rPr>
        <w:t>ID</w:t>
      </w:r>
      <w:r w:rsidR="00337436">
        <w:rPr>
          <w:color w:val="FF0000"/>
        </w:rPr>
        <w:t xml:space="preserve">. </w:t>
      </w:r>
    </w:p>
    <w:p w14:paraId="2AF10D8E" w14:textId="0319F61B" w:rsidR="00E46AB4" w:rsidRDefault="00E46AB4" w:rsidP="0052796E">
      <w:pPr>
        <w:pStyle w:val="1"/>
        <w:adjustRightInd w:val="0"/>
        <w:snapToGrid w:val="0"/>
        <w:spacing w:after="0" w:line="240" w:lineRule="auto"/>
        <w:ind w:leftChars="0" w:left="0"/>
      </w:pPr>
      <w:r>
        <w:t>-----</w:t>
      </w:r>
      <w:r w:rsidR="009170F1">
        <w:t xml:space="preserve">End </w:t>
      </w:r>
      <w:r>
        <w:t>of proposed TP</w:t>
      </w:r>
      <w:r w:rsidR="002F5D46">
        <w:t>2 ------</w:t>
      </w:r>
    </w:p>
    <w:p w14:paraId="14E5E6AB" w14:textId="77777777" w:rsidR="009170F1" w:rsidRDefault="009170F1" w:rsidP="0052796E">
      <w:pPr>
        <w:pStyle w:val="1"/>
        <w:adjustRightInd w:val="0"/>
        <w:snapToGrid w:val="0"/>
        <w:spacing w:after="0" w:line="240" w:lineRule="auto"/>
        <w:ind w:leftChars="0" w:left="0"/>
      </w:pPr>
    </w:p>
    <w:p w14:paraId="64FFE7F9" w14:textId="08224F7B" w:rsidR="00CE71B9" w:rsidRPr="009E141A" w:rsidRDefault="00CE71B9" w:rsidP="00CE71B9">
      <w:pPr>
        <w:pStyle w:val="Proposal"/>
      </w:pPr>
      <w:bookmarkStart w:id="9" w:name="_Toc510809753"/>
      <w:r>
        <w:t>Adopt proposed TP2.</w:t>
      </w:r>
      <w:bookmarkEnd w:id="9"/>
    </w:p>
    <w:p w14:paraId="7FDADDE4" w14:textId="13EE05B3" w:rsidR="002F5D46" w:rsidRDefault="002F5D46" w:rsidP="002F5D46">
      <w:pPr>
        <w:pStyle w:val="Heading2"/>
      </w:pPr>
      <w:r>
        <w:t>Clarification on triggering aperiodic ZP CSI-RS</w:t>
      </w:r>
    </w:p>
    <w:p w14:paraId="72C0CB70" w14:textId="3567D938" w:rsidR="007D6851" w:rsidRDefault="009267C6" w:rsidP="007D6851">
      <w:pPr>
        <w:pStyle w:val="1"/>
        <w:adjustRightInd w:val="0"/>
        <w:snapToGrid w:val="0"/>
        <w:spacing w:after="0" w:line="240" w:lineRule="auto"/>
        <w:ind w:leftChars="0" w:left="0"/>
      </w:pPr>
      <w:r>
        <w:t>For</w:t>
      </w:r>
      <w:r w:rsidR="002F5D46">
        <w:t xml:space="preserve"> aperiodic ZP CSI-RS triggering, the exact mapping between a codepoint of the ZP CSI-RS triggering field in DCI and an aperiodic ZP CSI-RS resource set is missing in 38.214 and needs to be clarified.  </w:t>
      </w:r>
      <w:r w:rsidR="007D6851">
        <w:t>The</w:t>
      </w:r>
      <w:r w:rsidR="00E95847">
        <w:t>re</w:t>
      </w:r>
      <w:r w:rsidR="007D6851">
        <w:t xml:space="preserve"> are also some higher layer parameters that do not match the ones in 38.331.</w:t>
      </w:r>
    </w:p>
    <w:p w14:paraId="73511433" w14:textId="77777777" w:rsidR="00612C7F" w:rsidRDefault="00612C7F" w:rsidP="00612C7F">
      <w:pPr>
        <w:pStyle w:val="1"/>
        <w:adjustRightInd w:val="0"/>
        <w:snapToGrid w:val="0"/>
        <w:spacing w:after="0" w:line="240" w:lineRule="auto"/>
        <w:ind w:leftChars="0" w:left="0"/>
      </w:pPr>
    </w:p>
    <w:p w14:paraId="0880D4BA" w14:textId="76A4C0F3" w:rsidR="00612C7F" w:rsidRDefault="00612C7F" w:rsidP="00612C7F">
      <w:pPr>
        <w:pStyle w:val="Observation"/>
      </w:pPr>
      <w:bookmarkStart w:id="10" w:name="_Toc510809736"/>
      <w:r>
        <w:t xml:space="preserve">Mapping between codepoints in the ZP CSI-RS trigger field in DCI and aperiodic ZP </w:t>
      </w:r>
      <w:r w:rsidR="009170F1">
        <w:t xml:space="preserve">CSI-RS resource sets </w:t>
      </w:r>
      <w:r>
        <w:t>are missing in 38.214.</w:t>
      </w:r>
      <w:bookmarkEnd w:id="10"/>
    </w:p>
    <w:p w14:paraId="755CED7C" w14:textId="28F523FB" w:rsidR="00EC0D6C" w:rsidRDefault="002F5D46" w:rsidP="0052796E">
      <w:pPr>
        <w:pStyle w:val="1"/>
        <w:adjustRightInd w:val="0"/>
        <w:snapToGrid w:val="0"/>
        <w:spacing w:after="0" w:line="240" w:lineRule="auto"/>
        <w:ind w:leftChars="0" w:left="0"/>
      </w:pPr>
      <w:r>
        <w:t xml:space="preserve">A straight forward way is to map </w:t>
      </w:r>
      <w:r w:rsidR="00CE1B70">
        <w:t xml:space="preserve">a </w:t>
      </w:r>
      <w:r w:rsidR="00E95847">
        <w:t xml:space="preserve">codepoints to </w:t>
      </w:r>
      <w:r w:rsidR="00CE1B70">
        <w:t xml:space="preserve">an </w:t>
      </w:r>
      <w:r w:rsidR="00E95847">
        <w:t xml:space="preserve">aperiodic ZP CSI-RS resource set </w:t>
      </w:r>
      <w:r>
        <w:t xml:space="preserve">according to the order of the aperiodic ZP CSI-RS </w:t>
      </w:r>
      <w:r w:rsidR="00F10D06">
        <w:t>resource</w:t>
      </w:r>
      <w:r w:rsidR="007A405B">
        <w:t xml:space="preserve"> set</w:t>
      </w:r>
      <w:r w:rsidR="00E95847">
        <w:t xml:space="preserve"> ID</w:t>
      </w:r>
      <w:r w:rsidR="00F10D06">
        <w:t xml:space="preserve"> in </w:t>
      </w:r>
      <w:r w:rsidR="00E95847" w:rsidRPr="00D32215">
        <w:rPr>
          <w:color w:val="FF0000"/>
        </w:rPr>
        <w:t xml:space="preserve">the list of aperiodic ZP CSI-RS resource sets </w:t>
      </w:r>
      <w:r w:rsidR="00E95847">
        <w:rPr>
          <w:color w:val="FF0000"/>
        </w:rPr>
        <w:t xml:space="preserve">configured by </w:t>
      </w:r>
      <w:r w:rsidR="00F10D06">
        <w:t>the</w:t>
      </w:r>
      <w:r w:rsidR="00E95847">
        <w:t xml:space="preserve"> higher layer parameters</w:t>
      </w:r>
      <w:r w:rsidR="00F10D06">
        <w:t xml:space="preserve"> </w:t>
      </w:r>
      <w:r w:rsidR="00F10D06" w:rsidRPr="00B6429E">
        <w:rPr>
          <w:i/>
        </w:rPr>
        <w:t>aperiodic-ZP-CSI-RS-ResourceSetsToAddModList</w:t>
      </w:r>
      <w:r w:rsidR="00E95847">
        <w:rPr>
          <w:i/>
        </w:rPr>
        <w:t xml:space="preserve"> </w:t>
      </w:r>
      <w:r w:rsidR="00E95847" w:rsidRPr="00D32215">
        <w:t>and</w:t>
      </w:r>
      <w:r w:rsidR="00E95847">
        <w:rPr>
          <w:i/>
        </w:rPr>
        <w:t xml:space="preserve"> </w:t>
      </w:r>
      <w:r w:rsidR="00E95847" w:rsidRPr="00D32215">
        <w:rPr>
          <w:i/>
        </w:rPr>
        <w:t>aperiodic-ZP-CSI-RS-ResourceSetsToReleaseList</w:t>
      </w:r>
      <w:r>
        <w:t>. The propo</w:t>
      </w:r>
      <w:r w:rsidR="009170F1">
        <w:t>s</w:t>
      </w:r>
      <w:r>
        <w:t>ed TP is shown below:</w:t>
      </w:r>
    </w:p>
    <w:p w14:paraId="4438F266" w14:textId="1A501F03" w:rsidR="00F10D06" w:rsidRDefault="00F10D06" w:rsidP="0052796E">
      <w:pPr>
        <w:pStyle w:val="1"/>
        <w:adjustRightInd w:val="0"/>
        <w:snapToGrid w:val="0"/>
        <w:spacing w:after="0" w:line="240" w:lineRule="auto"/>
        <w:ind w:leftChars="0" w:left="0"/>
      </w:pPr>
    </w:p>
    <w:p w14:paraId="0EC27016" w14:textId="0E178743" w:rsidR="00F10D06" w:rsidRDefault="00F10D06" w:rsidP="0052796E">
      <w:pPr>
        <w:pStyle w:val="1"/>
        <w:adjustRightInd w:val="0"/>
        <w:snapToGrid w:val="0"/>
        <w:spacing w:after="0" w:line="240" w:lineRule="auto"/>
        <w:ind w:leftChars="0" w:left="0"/>
      </w:pPr>
      <w:r>
        <w:t>------</w:t>
      </w:r>
      <w:r w:rsidR="009267C6">
        <w:t>Start</w:t>
      </w:r>
      <w:r>
        <w:t xml:space="preserve"> of proposed TP3 for 38.214 ----</w:t>
      </w:r>
    </w:p>
    <w:p w14:paraId="1500A975" w14:textId="77777777" w:rsidR="00F10D06" w:rsidRPr="0048482F" w:rsidRDefault="00F10D06">
      <w:pPr>
        <w:pStyle w:val="Heading4"/>
        <w:numPr>
          <w:ilvl w:val="0"/>
          <w:numId w:val="0"/>
        </w:numPr>
        <w:rPr>
          <w:color w:val="000000"/>
        </w:rPr>
      </w:pPr>
      <w:bookmarkStart w:id="11" w:name="_Toc501048170"/>
      <w:bookmarkStart w:id="12" w:name="_Hlk510706557"/>
      <w:r w:rsidRPr="0048482F">
        <w:rPr>
          <w:color w:val="000000"/>
        </w:rPr>
        <w:t>5.1.4.2</w:t>
      </w:r>
      <w:r w:rsidRPr="0048482F">
        <w:rPr>
          <w:color w:val="000000"/>
        </w:rPr>
        <w:tab/>
        <w:t>PDSCH resource mapping with RE level granularity</w:t>
      </w:r>
      <w:bookmarkEnd w:id="11"/>
    </w:p>
    <w:p w14:paraId="5571B8E1" w14:textId="77777777" w:rsidR="00F10D06" w:rsidRPr="0048482F" w:rsidRDefault="00F10D06" w:rsidP="00F10D06">
      <w:pPr>
        <w:rPr>
          <w:color w:val="000000"/>
        </w:rPr>
      </w:pPr>
      <w:r w:rsidRPr="0048482F">
        <w:rPr>
          <w:color w:val="000000"/>
        </w:rPr>
        <w:t>To decode PDSCH according to a decoded PDCCH, a UE may be configured with any of higher layer parameters:</w:t>
      </w:r>
    </w:p>
    <w:p w14:paraId="06CE859B" w14:textId="77777777" w:rsidR="00F10D06" w:rsidRPr="0048482F" w:rsidRDefault="00F10D06" w:rsidP="00F10D06">
      <w:pPr>
        <w:pStyle w:val="B1"/>
      </w:pPr>
      <w:r>
        <w:rPr>
          <w:i/>
        </w:rPr>
        <w:t>-</w:t>
      </w:r>
      <w:r>
        <w:rPr>
          <w:i/>
        </w:rPr>
        <w:tab/>
      </w:r>
      <w:r w:rsidRPr="0048482F">
        <w:rPr>
          <w:i/>
        </w:rPr>
        <w:t>LTE-carrier</w:t>
      </w:r>
      <w:r w:rsidRPr="0048482F">
        <w:t xml:space="preserve"> configuring common RS, in 15 kHz subcarrier spacing applicable only to 15 kHz subcarrier spacing PDSCH, of one LTE carrier in a serving cell. The configuration contains </w:t>
      </w:r>
      <w:r w:rsidRPr="0048482F">
        <w:rPr>
          <w:i/>
        </w:rPr>
        <w:t xml:space="preserve">rate-match-resources-v-shift </w:t>
      </w:r>
      <w:r w:rsidRPr="0048482F">
        <w:t xml:space="preserve">consisting of LTE-CRS-vshift(s), </w:t>
      </w:r>
      <w:r w:rsidRPr="0048482F">
        <w:rPr>
          <w:i/>
        </w:rPr>
        <w:t xml:space="preserve">rate-match-resources-numb-LTE-CRS-antenna-port </w:t>
      </w:r>
      <w:r w:rsidRPr="0048482F">
        <w:t xml:space="preserve">consisting of LTE-CRS antenna ports 1, 2 or 4 ports, </w:t>
      </w:r>
      <w:r w:rsidRPr="0048482F">
        <w:rPr>
          <w:i/>
        </w:rPr>
        <w:t>rate-match-centre-subcarrier-location</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48482F">
        <w:rPr>
          <w:i/>
        </w:rPr>
        <w:t xml:space="preserve">rate-match-LTE-CRS-BW </w:t>
      </w:r>
      <w:r w:rsidRPr="0048482F">
        <w:t xml:space="preserve">representing the LTE carrier bandwidth, and may also configure </w:t>
      </w:r>
      <w:r w:rsidRPr="0048482F">
        <w:rPr>
          <w:i/>
        </w:rPr>
        <w:t>rate-match-LTE-CRS-MBSFN-subframeconfig</w:t>
      </w:r>
      <w:r w:rsidRPr="0048482F">
        <w:t xml:space="preserve"> representing MBSFN subframe configuration.</w:t>
      </w:r>
    </w:p>
    <w:p w14:paraId="3BE83412" w14:textId="344381BD" w:rsidR="00F10D06" w:rsidRPr="0048482F" w:rsidRDefault="00F10D06" w:rsidP="00F10D06">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r w:rsidRPr="00B6429E">
        <w:rPr>
          <w:i/>
          <w:strike/>
        </w:rPr>
        <w:t>ZP-CSI-RS-ResourceSetConfigList</w:t>
      </w:r>
      <w:r>
        <w:rPr>
          <w:i/>
        </w:rPr>
        <w:t xml:space="preserve"> </w:t>
      </w:r>
      <w:r w:rsidR="006D0B45" w:rsidRPr="00B6429E">
        <w:rPr>
          <w:i/>
        </w:rPr>
        <w:t>ZP-CSI-RS-ResourceSet</w:t>
      </w:r>
      <w:r>
        <w:t>)</w:t>
      </w:r>
      <w:r w:rsidRPr="0048482F">
        <w:t xml:space="preserve">, </w:t>
      </w:r>
      <w:r>
        <w:t xml:space="preserve">with each ZP-CSI-RS resource set consisting of at most </w:t>
      </w:r>
      <w:r w:rsidRPr="00B6429E">
        <w:rPr>
          <w:strike/>
        </w:rPr>
        <w:t>[64]</w:t>
      </w:r>
      <w:r>
        <w:t xml:space="preserve"> </w:t>
      </w:r>
      <w:r w:rsidR="000B5724" w:rsidRPr="00B6429E">
        <w:rPr>
          <w:color w:val="FF0000"/>
        </w:rPr>
        <w:t>16</w:t>
      </w:r>
      <w:r w:rsidR="000B5724">
        <w:t xml:space="preserve"> </w:t>
      </w:r>
      <w:r>
        <w:t xml:space="preserve">ZP CSI-RS resources (higher layer parameter </w:t>
      </w:r>
      <w:r w:rsidRPr="00A0156D">
        <w:rPr>
          <w:i/>
        </w:rPr>
        <w:t>ZP-</w:t>
      </w:r>
      <w:r w:rsidRPr="00A0156D">
        <w:rPr>
          <w:i/>
        </w:rPr>
        <w:lastRenderedPageBreak/>
        <w:t>CSI-RS-ResourceConfig</w:t>
      </w:r>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5622692F" w14:textId="688BC920" w:rsidR="00F10D06" w:rsidRDefault="00F10D06" w:rsidP="00F10D06">
      <w:pPr>
        <w:pStyle w:val="B2"/>
      </w:pPr>
      <w:r>
        <w:t>-</w:t>
      </w:r>
      <w:r>
        <w:tab/>
      </w:r>
      <w:r w:rsidRPr="00CA096D">
        <w:rPr>
          <w:i/>
        </w:rPr>
        <w:t>ZP-CSI-RS-ResourceConfigId</w:t>
      </w:r>
      <w:r w:rsidRPr="0048482F">
        <w:t xml:space="preserve"> determines </w:t>
      </w:r>
      <w:r>
        <w:t>ZP</w:t>
      </w:r>
      <w:r w:rsidRPr="0048482F">
        <w:t xml:space="preserve"> CSI-RS resource configuration identity.</w:t>
      </w:r>
    </w:p>
    <w:p w14:paraId="012A1754" w14:textId="77777777" w:rsidR="00F10D06" w:rsidRPr="00B6429E" w:rsidRDefault="00F10D06" w:rsidP="00F10D06">
      <w:pPr>
        <w:pStyle w:val="B2"/>
        <w:rPr>
          <w:strike/>
        </w:rPr>
      </w:pPr>
      <w:r w:rsidRPr="00B6429E">
        <w:rPr>
          <w:strike/>
        </w:rPr>
        <w:t>-</w:t>
      </w:r>
      <w:r w:rsidRPr="00B6429E">
        <w:rPr>
          <w:strike/>
        </w:rPr>
        <w:tab/>
      </w:r>
      <w:r w:rsidRPr="00B6429E">
        <w:rPr>
          <w:i/>
          <w:strike/>
        </w:rPr>
        <w:t>ZP-CSI-RS-Density</w:t>
      </w:r>
      <w:r w:rsidRPr="00B6429E">
        <w:rPr>
          <w:strike/>
        </w:rPr>
        <w:t xml:space="preserve"> defines the zero-power CSI-RS frequency density, where the allowable values are given in Subclause 7.4.1.5 of [4, TS 38.211].</w:t>
      </w:r>
    </w:p>
    <w:p w14:paraId="46CDB088" w14:textId="77777777" w:rsidR="00F10D06" w:rsidRPr="00B6429E" w:rsidRDefault="00F10D06" w:rsidP="00F10D06">
      <w:pPr>
        <w:pStyle w:val="B2"/>
        <w:rPr>
          <w:strike/>
        </w:rPr>
      </w:pPr>
      <w:r w:rsidRPr="00B6429E">
        <w:rPr>
          <w:strike/>
        </w:rPr>
        <w:t>-</w:t>
      </w:r>
      <w:r w:rsidRPr="00B6429E">
        <w:rPr>
          <w:strike/>
        </w:rPr>
        <w:tab/>
      </w:r>
      <w:r w:rsidRPr="00B6429E">
        <w:rPr>
          <w:i/>
          <w:strike/>
        </w:rPr>
        <w:t>ZP-CSI-RS-FreqBand</w:t>
      </w:r>
      <w:r w:rsidRPr="00B6429E">
        <w:rPr>
          <w:strike/>
        </w:rPr>
        <w:t xml:space="preserve"> parameters enabling configuration of frequency occupancy of a ZP-CSI-RS resource within a BWP as defined in Subclause 7.4.1.5 of [4, TS 38.211].</w:t>
      </w:r>
    </w:p>
    <w:p w14:paraId="5BFA2207" w14:textId="4150E0C8" w:rsidR="00F10D06" w:rsidRPr="0048482F" w:rsidRDefault="00F10D06" w:rsidP="00F10D06">
      <w:pPr>
        <w:pStyle w:val="B2"/>
        <w:rPr>
          <w:rFonts w:eastAsia="MS Mincho"/>
          <w:iCs/>
          <w:lang w:eastAsia="ja-JP"/>
        </w:rPr>
      </w:pPr>
      <w:r>
        <w:rPr>
          <w:rFonts w:eastAsia="MS Mincho"/>
          <w:iCs/>
          <w:lang w:eastAsia="ja-JP"/>
        </w:rPr>
        <w:t>-</w:t>
      </w:r>
      <w:r>
        <w:rPr>
          <w:rFonts w:eastAsia="MS Mincho"/>
          <w:iCs/>
          <w:lang w:eastAsia="ja-JP"/>
        </w:rPr>
        <w:tab/>
      </w:r>
      <w:r w:rsidRPr="00B6429E">
        <w:rPr>
          <w:rFonts w:eastAsia="MS Mincho"/>
          <w:i/>
          <w:iCs/>
          <w:strike/>
          <w:lang w:eastAsia="ja-JP"/>
        </w:rPr>
        <w:t>ZP-CSI-RS-ResourceMapping</w:t>
      </w:r>
      <w:r w:rsidRPr="0048482F">
        <w:rPr>
          <w:rFonts w:eastAsia="MS Mincho"/>
          <w:iCs/>
          <w:lang w:eastAsia="ja-JP"/>
        </w:rPr>
        <w:t xml:space="preserve"> </w:t>
      </w:r>
      <w:r w:rsidR="000B5724" w:rsidRPr="00C83265">
        <w:rPr>
          <w:i/>
          <w:color w:val="FF0000"/>
        </w:rPr>
        <w:t>resourceMapping</w:t>
      </w:r>
      <w:r w:rsidR="000B5724" w:rsidRPr="0048482F">
        <w:rPr>
          <w:rFonts w:eastAsia="MS Mincho"/>
          <w:iCs/>
          <w:lang w:eastAsia="ja-JP"/>
        </w:rPr>
        <w:t xml:space="preserve"> </w:t>
      </w:r>
      <w:r w:rsidRPr="0048482F">
        <w:rPr>
          <w:rFonts w:eastAsia="MS Mincho"/>
          <w:iCs/>
          <w:lang w:eastAsia="ja-JP"/>
        </w:rPr>
        <w:t>defines t</w:t>
      </w:r>
      <w:r w:rsidRPr="0048482F">
        <w:t xml:space="preserve">he OFDM symbol and subcarrier occupancy </w:t>
      </w:r>
      <w:r w:rsidRPr="00B6429E">
        <w:rPr>
          <w:strike/>
        </w:rPr>
        <w:t>of the ZP-CSI-RS resource</w:t>
      </w:r>
      <w:r w:rsidRPr="0048482F">
        <w:t xml:space="preserve"> within a slot</w:t>
      </w:r>
      <w:r w:rsidR="000A7543">
        <w:t xml:space="preserve">, </w:t>
      </w:r>
      <w:r w:rsidR="000A7543" w:rsidRPr="00B6429E">
        <w:rPr>
          <w:color w:val="FF0000"/>
        </w:rPr>
        <w:t xml:space="preserve">the </w:t>
      </w:r>
      <w:r w:rsidR="000A7543" w:rsidRPr="00A83B5E">
        <w:rPr>
          <w:color w:val="FF0000"/>
        </w:rPr>
        <w:t>ZP</w:t>
      </w:r>
      <w:r w:rsidR="000A7543" w:rsidRPr="00B6429E">
        <w:rPr>
          <w:color w:val="FF0000"/>
        </w:rPr>
        <w:t xml:space="preserve"> CSI-RS frequency density,</w:t>
      </w:r>
      <w:r w:rsidRPr="00B6429E">
        <w:rPr>
          <w:color w:val="FF0000"/>
        </w:rPr>
        <w:t xml:space="preserve"> </w:t>
      </w:r>
      <w:r w:rsidR="000A7543" w:rsidRPr="00B6429E">
        <w:rPr>
          <w:color w:val="FF0000"/>
        </w:rPr>
        <w:t xml:space="preserve">and </w:t>
      </w:r>
      <w:r w:rsidR="000A7543" w:rsidRPr="00A83B5E">
        <w:rPr>
          <w:color w:val="FF0000"/>
        </w:rPr>
        <w:t xml:space="preserve">the </w:t>
      </w:r>
      <w:r w:rsidR="000A7543" w:rsidRPr="00B6429E">
        <w:rPr>
          <w:color w:val="FF0000"/>
        </w:rPr>
        <w:t xml:space="preserve">frequency occupancy within a BWP of </w:t>
      </w:r>
      <w:r w:rsidR="000A7543" w:rsidRPr="00A83B5E">
        <w:rPr>
          <w:color w:val="FF0000"/>
        </w:rPr>
        <w:t xml:space="preserve">the ZP-CSI-RS resource. The allowed </w:t>
      </w:r>
      <w:r w:rsidR="00A83B5E" w:rsidRPr="00A83B5E">
        <w:rPr>
          <w:color w:val="FF0000"/>
        </w:rPr>
        <w:t xml:space="preserve">values </w:t>
      </w:r>
      <w:r w:rsidRPr="00B6429E">
        <w:rPr>
          <w:strike/>
        </w:rPr>
        <w:t>that</w:t>
      </w:r>
      <w:r w:rsidRPr="0048482F">
        <w:t xml:space="preserve"> are given in Subc</w:t>
      </w:r>
      <w:r w:rsidR="000A7543">
        <w:t>lause 7.4.1.5 of [4, TS 38.211].</w:t>
      </w:r>
      <w:r w:rsidRPr="0048482F">
        <w:t xml:space="preserve"> </w:t>
      </w:r>
    </w:p>
    <w:p w14:paraId="25F85CEE" w14:textId="18593E25" w:rsidR="00F10D06" w:rsidRDefault="00F10D06" w:rsidP="00F10D06">
      <w:pPr>
        <w:pStyle w:val="B2"/>
        <w:rPr>
          <w:rFonts w:eastAsia="MS Mincho"/>
          <w:iCs/>
          <w:lang w:eastAsia="ja-JP"/>
        </w:rPr>
      </w:pPr>
      <w:r>
        <w:rPr>
          <w:rFonts w:eastAsia="MS Mincho"/>
          <w:iCs/>
          <w:lang w:eastAsia="ja-JP"/>
        </w:rPr>
        <w:t>-</w:t>
      </w:r>
      <w:r>
        <w:rPr>
          <w:rFonts w:eastAsia="MS Mincho"/>
          <w:iCs/>
          <w:lang w:eastAsia="ja-JP"/>
        </w:rPr>
        <w:tab/>
      </w:r>
      <w:r w:rsidRPr="00B6429E">
        <w:rPr>
          <w:rFonts w:eastAsia="MS Mincho"/>
          <w:iCs/>
          <w:strike/>
          <w:lang w:eastAsia="ja-JP"/>
        </w:rPr>
        <w:t>ZP-</w:t>
      </w:r>
      <w:r w:rsidRPr="00B6429E">
        <w:rPr>
          <w:rFonts w:eastAsia="MS Mincho"/>
          <w:i/>
          <w:iCs/>
          <w:strike/>
          <w:lang w:eastAsia="ja-JP"/>
        </w:rPr>
        <w:t>CSI-RS-timeConfig</w:t>
      </w:r>
      <w:r w:rsidRPr="0048482F">
        <w:rPr>
          <w:rFonts w:eastAsia="MS Mincho"/>
          <w:iCs/>
          <w:lang w:eastAsia="ja-JP"/>
        </w:rPr>
        <w:t xml:space="preserve"> </w:t>
      </w:r>
      <w:r w:rsidR="000B5724" w:rsidRPr="00D32215">
        <w:rPr>
          <w:i/>
          <w:color w:val="FF0000"/>
        </w:rPr>
        <w:t>periodicityAndOffset</w:t>
      </w:r>
      <w:r w:rsidR="000B5724" w:rsidRPr="0048482F">
        <w:rPr>
          <w:rFonts w:eastAsia="MS Mincho"/>
          <w:iCs/>
          <w:lang w:eastAsia="ja-JP"/>
        </w:rPr>
        <w:t xml:space="preserve"> </w:t>
      </w:r>
      <w:r w:rsidRPr="0048482F">
        <w:rPr>
          <w:rFonts w:eastAsia="MS Mincho"/>
          <w:iCs/>
          <w:lang w:eastAsia="ja-JP"/>
        </w:rPr>
        <w:t xml:space="preserve">defines the ZP-CSI-RS periodicity and slot offset for periodic/semi-persistent ZP-CSI-RS. </w:t>
      </w:r>
    </w:p>
    <w:p w14:paraId="32B1DA59" w14:textId="7CF78742" w:rsidR="00A83B5E" w:rsidRDefault="00A83B5E" w:rsidP="00F10D06">
      <w:pPr>
        <w:pStyle w:val="B2"/>
        <w:rPr>
          <w:color w:val="FF0000"/>
        </w:rPr>
      </w:pPr>
      <w:r w:rsidRPr="00B6429E">
        <w:rPr>
          <w:color w:val="FF0000"/>
        </w:rPr>
        <w:t>The following parameters are configured via higher layer signaling for each ZP CSI-RS resource</w:t>
      </w:r>
      <w:r>
        <w:rPr>
          <w:color w:val="FF0000"/>
        </w:rPr>
        <w:t xml:space="preserve"> set</w:t>
      </w:r>
      <w:r w:rsidRPr="00B6429E">
        <w:rPr>
          <w:color w:val="FF0000"/>
        </w:rPr>
        <w:t xml:space="preserve"> configuration</w:t>
      </w:r>
    </w:p>
    <w:p w14:paraId="3F0CECB5" w14:textId="664964CA" w:rsidR="00A83B5E" w:rsidRPr="00B6429E" w:rsidRDefault="00A83B5E" w:rsidP="00F10D06">
      <w:pPr>
        <w:pStyle w:val="B2"/>
        <w:rPr>
          <w:color w:val="FF0000"/>
        </w:rPr>
      </w:pPr>
      <w:r>
        <w:rPr>
          <w:color w:val="FF0000"/>
        </w:rPr>
        <w:t>-</w:t>
      </w:r>
      <w:r>
        <w:rPr>
          <w:color w:val="FF0000"/>
        </w:rPr>
        <w:tab/>
      </w:r>
      <w:r w:rsidRPr="00B6429E">
        <w:rPr>
          <w:i/>
          <w:color w:val="FF0000"/>
        </w:rPr>
        <w:t xml:space="preserve">zp-CSI-RS-ResourceSetId </w:t>
      </w:r>
      <w:r w:rsidRPr="00B6429E">
        <w:rPr>
          <w:color w:val="FF0000"/>
        </w:rPr>
        <w:t>determines ZP CSI-RS resource set configuration identity</w:t>
      </w:r>
    </w:p>
    <w:p w14:paraId="28AC9252" w14:textId="281AC87E" w:rsidR="00A83B5E" w:rsidRPr="00B6429E" w:rsidRDefault="00A83B5E" w:rsidP="00F10D06">
      <w:pPr>
        <w:pStyle w:val="B2"/>
        <w:rPr>
          <w:rFonts w:eastAsia="MS Mincho"/>
          <w:iCs/>
          <w:color w:val="FF0000"/>
          <w:lang w:eastAsia="ja-JP"/>
        </w:rPr>
      </w:pPr>
      <w:r w:rsidRPr="00B6429E">
        <w:rPr>
          <w:color w:val="FF0000"/>
        </w:rPr>
        <w:t>-</w:t>
      </w:r>
      <w:r w:rsidRPr="00B6429E">
        <w:rPr>
          <w:color w:val="FF0000"/>
        </w:rPr>
        <w:tab/>
      </w:r>
      <w:r w:rsidRPr="00B6429E">
        <w:rPr>
          <w:i/>
          <w:color w:val="FF0000"/>
        </w:rPr>
        <w:t xml:space="preserve">zp-CSI-RS-ResourceIdList </w:t>
      </w:r>
      <w:r w:rsidRPr="00B6429E">
        <w:rPr>
          <w:color w:val="FF0000"/>
        </w:rPr>
        <w:t>defines a list of ZP CSI-RS resources in the ZP CSI-RS resource set</w:t>
      </w:r>
    </w:p>
    <w:p w14:paraId="4411F000" w14:textId="2E0F5124" w:rsidR="00F10D06" w:rsidRDefault="00F10D06" w:rsidP="00F10D06">
      <w:pPr>
        <w:pStyle w:val="B2"/>
        <w:rPr>
          <w:color w:val="000000"/>
        </w:rPr>
      </w:pPr>
      <w:r>
        <w:rPr>
          <w:rFonts w:eastAsia="MS Mincho"/>
          <w:iCs/>
          <w:lang w:eastAsia="ja-JP"/>
        </w:rPr>
        <w:t>-</w:t>
      </w:r>
      <w:r>
        <w:rPr>
          <w:rFonts w:eastAsia="MS Mincho"/>
          <w:iCs/>
          <w:lang w:eastAsia="ja-JP"/>
        </w:rPr>
        <w:tab/>
      </w:r>
      <w:bookmarkStart w:id="13" w:name="_Hlk508179525"/>
      <w:r w:rsidRPr="00B6429E">
        <w:rPr>
          <w:rFonts w:eastAsia="MS Mincho"/>
          <w:i/>
          <w:iCs/>
          <w:strike/>
          <w:lang w:eastAsia="ja-JP"/>
        </w:rPr>
        <w:t>ZP-CSI-RS-ResourceConfigType</w:t>
      </w:r>
      <w:r w:rsidRPr="0048482F">
        <w:rPr>
          <w:rFonts w:eastAsia="MS Mincho"/>
          <w:iCs/>
          <w:lang w:eastAsia="ja-JP"/>
        </w:rPr>
        <w:t xml:space="preserve"> </w:t>
      </w:r>
      <w:bookmarkEnd w:id="13"/>
      <w:r w:rsidR="00A83B5E" w:rsidRPr="00B6429E">
        <w:rPr>
          <w:i/>
          <w:color w:val="FF0000"/>
        </w:rPr>
        <w:t>resourceType</w:t>
      </w:r>
      <w:r w:rsidR="00A83B5E" w:rsidRPr="0048482F">
        <w:rPr>
          <w:rFonts w:eastAsia="MS Mincho"/>
          <w:iCs/>
          <w:lang w:eastAsia="ja-JP"/>
        </w:rPr>
        <w:t xml:space="preserve"> </w:t>
      </w:r>
      <w:r w:rsidRPr="0048482F">
        <w:rPr>
          <w:rFonts w:eastAsia="MS Mincho"/>
          <w:iCs/>
          <w:lang w:eastAsia="ja-JP"/>
        </w:rPr>
        <w:t xml:space="preserve">defines the ZP-CSI-RS time domain behavior of ZP-CSI-RS resource configuration as described in </w:t>
      </w:r>
      <w:r w:rsidRPr="00C17EEC">
        <w:rPr>
          <w:rFonts w:eastAsia="MS Mincho"/>
          <w:iCs/>
          <w:lang w:eastAsia="ja-JP"/>
        </w:rPr>
        <w:t xml:space="preserve">Subclause </w:t>
      </w:r>
      <w:r>
        <w:rPr>
          <w:rFonts w:eastAsia="MS Mincho"/>
          <w:iCs/>
          <w:lang w:eastAsia="ja-JP"/>
        </w:rPr>
        <w:t>7.4.1.5</w:t>
      </w:r>
      <w:r w:rsidRPr="00C17EEC">
        <w:rPr>
          <w:rFonts w:eastAsia="MS Mincho"/>
          <w:iCs/>
          <w:lang w:eastAsia="ja-JP"/>
        </w:rPr>
        <w:t xml:space="preserve"> of</w:t>
      </w:r>
      <w:r w:rsidRPr="0048482F">
        <w:rPr>
          <w:rFonts w:eastAsia="MS Mincho"/>
          <w:iCs/>
          <w:lang w:eastAsia="ja-JP"/>
        </w:rPr>
        <w:t xml:space="preserve"> [4, TS 38.211].</w:t>
      </w:r>
      <w:r>
        <w:rPr>
          <w:rFonts w:eastAsia="MS Mincho"/>
          <w:iCs/>
          <w:lang w:eastAsia="ja-JP"/>
        </w:rPr>
        <w:t xml:space="preserve"> </w:t>
      </w:r>
      <w:r w:rsidRPr="0048482F">
        <w:rPr>
          <w:color w:val="000000"/>
        </w:rPr>
        <w:t xml:space="preserve">The </w:t>
      </w:r>
      <w:r w:rsidRPr="005A3982">
        <w:rPr>
          <w:i/>
          <w:color w:val="000000"/>
        </w:rPr>
        <w:t>ZP-CSI-RS-ResourceConfigType</w:t>
      </w:r>
      <w:r w:rsidRPr="005A3982">
        <w:rPr>
          <w:color w:val="000000"/>
        </w:rPr>
        <w:t xml:space="preserve"> </w:t>
      </w:r>
      <w:r w:rsidRPr="0048482F">
        <w:rPr>
          <w:color w:val="000000"/>
        </w:rPr>
        <w:t>can be periodic</w:t>
      </w:r>
      <w:r>
        <w:rPr>
          <w:color w:val="000000"/>
        </w:rPr>
        <w:t>, semi-persistent</w:t>
      </w:r>
      <w:r w:rsidRPr="0048482F">
        <w:rPr>
          <w:color w:val="000000"/>
        </w:rPr>
        <w:t xml:space="preserve"> </w:t>
      </w:r>
      <w:r>
        <w:rPr>
          <w:color w:val="000000"/>
        </w:rPr>
        <w:t>or</w:t>
      </w:r>
      <w:r w:rsidRPr="0048482F">
        <w:rPr>
          <w:color w:val="000000"/>
        </w:rPr>
        <w:t xml:space="preserve"> aperiodic.</w:t>
      </w:r>
      <w:r>
        <w:rPr>
          <w:color w:val="000000"/>
        </w:rPr>
        <w:t xml:space="preserve"> </w:t>
      </w:r>
      <w:r w:rsidRPr="005A3982">
        <w:rPr>
          <w:color w:val="000000"/>
        </w:rPr>
        <w:t>All the resources in a ZP CSI-RS resource set are configured with the same ResourceConfigType (periodic, semi-persistent, aperiodic)</w:t>
      </w:r>
      <w:r>
        <w:rPr>
          <w:color w:val="000000"/>
        </w:rPr>
        <w:t>.</w:t>
      </w:r>
    </w:p>
    <w:p w14:paraId="622A8F6A" w14:textId="15EBA7F5" w:rsidR="00F10D06" w:rsidRDefault="00F10D06" w:rsidP="00B6429E">
      <w:bookmarkStart w:id="14" w:name="_Hlk510705984"/>
      <w:r w:rsidRPr="0048482F">
        <w:rPr>
          <w:color w:val="000000"/>
        </w:rPr>
        <w:t xml:space="preserve">The UE </w:t>
      </w:r>
      <w:r>
        <w:rPr>
          <w:color w:val="000000"/>
        </w:rPr>
        <w:t>may be</w:t>
      </w:r>
      <w:r w:rsidRPr="0048482F">
        <w:rPr>
          <w:color w:val="000000"/>
        </w:rPr>
        <w:t xml:space="preserve"> configured with a DCI field for triggering the aperiodic ZP-CSI-RS.</w:t>
      </w:r>
      <w:r>
        <w:rPr>
          <w:color w:val="000000"/>
        </w:rPr>
        <w:t xml:space="preserve"> </w:t>
      </w:r>
      <w:r w:rsidRPr="003143B1">
        <w:rPr>
          <w:color w:val="000000"/>
        </w:rPr>
        <w:t xml:space="preserve">A list of </w:t>
      </w:r>
      <w:r w:rsidR="00CE1B70">
        <w:rPr>
          <w:color w:val="000000"/>
        </w:rPr>
        <w:t xml:space="preserve">aperiodic </w:t>
      </w:r>
      <w:r w:rsidRPr="003143B1">
        <w:rPr>
          <w:color w:val="000000"/>
        </w:rPr>
        <w:t>ZP-CSI-RS resource set</w:t>
      </w:r>
      <w:r w:rsidR="00227531" w:rsidRPr="00227531">
        <w:rPr>
          <w:color w:val="FF0000"/>
        </w:rPr>
        <w:t>s</w:t>
      </w:r>
      <w:r w:rsidRPr="003143B1">
        <w:rPr>
          <w:color w:val="000000"/>
        </w:rPr>
        <w:t xml:space="preserve"> </w:t>
      </w:r>
      <w:r w:rsidRPr="00227531">
        <w:rPr>
          <w:strike/>
          <w:color w:val="000000"/>
        </w:rPr>
        <w:t>IDs</w:t>
      </w:r>
      <w:r w:rsidRPr="003143B1">
        <w:rPr>
          <w:color w:val="000000"/>
        </w:rPr>
        <w:t>, provided by higher layer parameter</w:t>
      </w:r>
      <w:r w:rsidR="00CE1B70" w:rsidRPr="00227531">
        <w:rPr>
          <w:color w:val="FF0000"/>
        </w:rPr>
        <w:t>s</w:t>
      </w:r>
      <w:r w:rsidRPr="003143B1">
        <w:rPr>
          <w:color w:val="000000"/>
        </w:rPr>
        <w:t xml:space="preserve"> </w:t>
      </w:r>
      <w:r w:rsidRPr="007A405B">
        <w:rPr>
          <w:i/>
          <w:strike/>
          <w:color w:val="000000"/>
        </w:rPr>
        <w:t>Aperiodic-ZP-CSI-RS-Resource-List</w:t>
      </w:r>
      <w:r w:rsidR="00E32EF2">
        <w:rPr>
          <w:color w:val="000000"/>
        </w:rPr>
        <w:t xml:space="preserve"> </w:t>
      </w:r>
      <w:r w:rsidR="00E32EF2" w:rsidRPr="00227531">
        <w:rPr>
          <w:i/>
          <w:color w:val="FF0000"/>
        </w:rPr>
        <w:t>aperiodic-ZP-CSI-RS-ResourceSetsToAddModList</w:t>
      </w:r>
      <w:r w:rsidR="00CE1B70" w:rsidRPr="00227531">
        <w:rPr>
          <w:i/>
          <w:color w:val="FF0000"/>
        </w:rPr>
        <w:t xml:space="preserve"> </w:t>
      </w:r>
      <w:r w:rsidR="00CE1B70" w:rsidRPr="00227531">
        <w:rPr>
          <w:color w:val="FF0000"/>
        </w:rPr>
        <w:t xml:space="preserve">and </w:t>
      </w:r>
      <w:r w:rsidR="00CE1B70" w:rsidRPr="00227531">
        <w:rPr>
          <w:i/>
          <w:color w:val="FF0000"/>
        </w:rPr>
        <w:t>aperiodic-ZP-CSI-RS-ResourceSetsToReleaseList</w:t>
      </w:r>
      <w:r w:rsidRPr="003143B1">
        <w:rPr>
          <w:color w:val="000000"/>
        </w:rPr>
        <w:t xml:space="preserve">, </w:t>
      </w:r>
      <w:r w:rsidRPr="00227531">
        <w:rPr>
          <w:color w:val="000000"/>
        </w:rPr>
        <w:t>is</w:t>
      </w:r>
      <w:r w:rsidRPr="003143B1">
        <w:rPr>
          <w:color w:val="000000"/>
        </w:rPr>
        <w:t xml:space="preserve"> configured for aperiodic triggering. The maximum number of aperiodic ZP CSI-RS resource sets configured per BWP is 3. The bit-length of DCI field </w:t>
      </w:r>
      <w:r w:rsidRPr="00973FEC">
        <w:rPr>
          <w:i/>
          <w:color w:val="000000"/>
        </w:rPr>
        <w:t>ZP CSI-RS trigger</w:t>
      </w:r>
      <w:r w:rsidRPr="003143B1">
        <w:rPr>
          <w:color w:val="000000"/>
        </w:rPr>
        <w:t xml:space="preserve"> depends on the number of aperiodic ZP CSI-RS resource sets configured (up to 2 bits). Each </w:t>
      </w:r>
      <w:r w:rsidRPr="007A405B">
        <w:rPr>
          <w:strike/>
          <w:color w:val="000000"/>
        </w:rPr>
        <w:t>triggering state</w:t>
      </w:r>
      <w:r w:rsidRPr="003143B1">
        <w:rPr>
          <w:color w:val="000000"/>
        </w:rPr>
        <w:t xml:space="preserve"> </w:t>
      </w:r>
      <w:r w:rsidR="00E32EF2" w:rsidRPr="007A405B">
        <w:rPr>
          <w:color w:val="FF0000"/>
        </w:rPr>
        <w:t xml:space="preserve">none-zero codepoint </w:t>
      </w:r>
      <w:r w:rsidRPr="003143B1">
        <w:rPr>
          <w:color w:val="000000"/>
        </w:rPr>
        <w:t xml:space="preserve">of </w:t>
      </w:r>
      <w:r w:rsidRPr="00973FEC">
        <w:rPr>
          <w:i/>
          <w:color w:val="000000"/>
        </w:rPr>
        <w:t>ZP CSI-RS trigger</w:t>
      </w:r>
      <w:r w:rsidRPr="003143B1">
        <w:rPr>
          <w:color w:val="000000"/>
        </w:rPr>
        <w:t xml:space="preserve"> in DCI is to trigger one ZP CSI-RS resource set</w:t>
      </w:r>
      <w:r w:rsidR="00E32EF2">
        <w:rPr>
          <w:color w:val="000000"/>
        </w:rPr>
        <w:t xml:space="preserve"> </w:t>
      </w:r>
      <w:r w:rsidR="00E32EF2" w:rsidRPr="00227531">
        <w:rPr>
          <w:color w:val="FF0000"/>
        </w:rPr>
        <w:t xml:space="preserve">in the </w:t>
      </w:r>
      <w:r w:rsidR="00CE1B70" w:rsidRPr="00227531">
        <w:rPr>
          <w:color w:val="FF0000"/>
        </w:rPr>
        <w:t xml:space="preserve">list </w:t>
      </w:r>
      <w:r w:rsidR="00E32EF2" w:rsidRPr="00227531">
        <w:rPr>
          <w:color w:val="FF0000"/>
        </w:rPr>
        <w:t>according to the order</w:t>
      </w:r>
      <w:r w:rsidR="00E32EF2" w:rsidRPr="00227531">
        <w:rPr>
          <w:i/>
          <w:color w:val="FF0000"/>
        </w:rPr>
        <w:t xml:space="preserve"> </w:t>
      </w:r>
      <w:r w:rsidR="009267C6" w:rsidRPr="00227531">
        <w:rPr>
          <w:color w:val="FF0000"/>
        </w:rPr>
        <w:t xml:space="preserve">of </w:t>
      </w:r>
      <w:r w:rsidR="00227531" w:rsidRPr="00227531">
        <w:rPr>
          <w:color w:val="FF0000"/>
        </w:rPr>
        <w:t xml:space="preserve">aperiodic </w:t>
      </w:r>
      <w:r w:rsidR="009267C6" w:rsidRPr="00227531">
        <w:rPr>
          <w:color w:val="FF0000"/>
        </w:rPr>
        <w:t>ZP</w:t>
      </w:r>
      <w:r w:rsidR="00E32EF2" w:rsidRPr="00227531">
        <w:rPr>
          <w:color w:val="FF0000"/>
        </w:rPr>
        <w:t xml:space="preserve"> CSI-RS resource </w:t>
      </w:r>
      <w:r w:rsidR="009267C6" w:rsidRPr="00227531">
        <w:rPr>
          <w:color w:val="FF0000"/>
        </w:rPr>
        <w:t>set</w:t>
      </w:r>
      <w:r w:rsidR="00227531" w:rsidRPr="00227531">
        <w:rPr>
          <w:color w:val="FF0000"/>
        </w:rPr>
        <w:t xml:space="preserve"> ID</w:t>
      </w:r>
      <w:r w:rsidR="007A405B" w:rsidRPr="00227531">
        <w:rPr>
          <w:color w:val="FF0000"/>
        </w:rPr>
        <w:t xml:space="preserve">, with codepoint “1” triggers the </w:t>
      </w:r>
      <w:r w:rsidR="00227531" w:rsidRPr="00227531">
        <w:rPr>
          <w:color w:val="FF0000"/>
        </w:rPr>
        <w:t xml:space="preserve">aperiodic </w:t>
      </w:r>
      <w:r w:rsidR="007A405B" w:rsidRPr="00227531">
        <w:rPr>
          <w:color w:val="FF0000"/>
        </w:rPr>
        <w:t>ZP CSI-RS resource set</w:t>
      </w:r>
      <w:r w:rsidR="00227531" w:rsidRPr="00227531">
        <w:rPr>
          <w:color w:val="FF0000"/>
        </w:rPr>
        <w:t xml:space="preserve"> with the smallest ID</w:t>
      </w:r>
      <w:r w:rsidRPr="003143B1">
        <w:rPr>
          <w:color w:val="000000"/>
        </w:rPr>
        <w:t xml:space="preserve">. </w:t>
      </w:r>
      <w:r w:rsidRPr="007A405B">
        <w:rPr>
          <w:strike/>
          <w:color w:val="000000"/>
        </w:rPr>
        <w:t>The first state</w:t>
      </w:r>
      <w:r w:rsidRPr="003143B1">
        <w:rPr>
          <w:color w:val="000000"/>
        </w:rPr>
        <w:t xml:space="preserve"> </w:t>
      </w:r>
      <w:r w:rsidR="00E32EF2" w:rsidRPr="007A405B">
        <w:rPr>
          <w:color w:val="FF0000"/>
        </w:rPr>
        <w:t xml:space="preserve">Codepoint “0” </w:t>
      </w:r>
      <w:r w:rsidRPr="003143B1">
        <w:rPr>
          <w:color w:val="000000"/>
        </w:rPr>
        <w:t>is reserved for not triggering aperiodic ZP CSI-RS.</w:t>
      </w:r>
      <w:r w:rsidR="00E32EF2">
        <w:rPr>
          <w:color w:val="000000"/>
        </w:rPr>
        <w:t xml:space="preserve"> </w:t>
      </w:r>
      <w:bookmarkEnd w:id="12"/>
      <w:bookmarkEnd w:id="14"/>
    </w:p>
    <w:p w14:paraId="01AB9E69" w14:textId="07CF58E6" w:rsidR="00F10D06" w:rsidRDefault="00F10D06" w:rsidP="0052796E">
      <w:pPr>
        <w:pStyle w:val="1"/>
        <w:adjustRightInd w:val="0"/>
        <w:snapToGrid w:val="0"/>
        <w:spacing w:after="0" w:line="240" w:lineRule="auto"/>
        <w:ind w:leftChars="0" w:left="0"/>
      </w:pPr>
      <w:r>
        <w:t>------E</w:t>
      </w:r>
      <w:r w:rsidR="009170F1">
        <w:t>nd</w:t>
      </w:r>
      <w:r>
        <w:t xml:space="preserve"> of proposed TP3</w:t>
      </w:r>
      <w:r w:rsidR="00CE71B9">
        <w:t>-----</w:t>
      </w:r>
    </w:p>
    <w:p w14:paraId="5F720494" w14:textId="77777777" w:rsidR="00EC0D6C" w:rsidRDefault="00EC0D6C" w:rsidP="0052796E">
      <w:pPr>
        <w:pStyle w:val="1"/>
        <w:adjustRightInd w:val="0"/>
        <w:snapToGrid w:val="0"/>
        <w:spacing w:after="0" w:line="240" w:lineRule="auto"/>
        <w:ind w:leftChars="0" w:left="0"/>
      </w:pPr>
    </w:p>
    <w:p w14:paraId="0EF61033" w14:textId="3861C080" w:rsidR="00CE71B9" w:rsidRPr="009E141A" w:rsidRDefault="00CE71B9" w:rsidP="00CE71B9">
      <w:pPr>
        <w:pStyle w:val="Proposal"/>
      </w:pPr>
      <w:bookmarkStart w:id="15" w:name="_Toc510809754"/>
      <w:r>
        <w:t>Adopt proposed TP3.</w:t>
      </w:r>
      <w:bookmarkEnd w:id="15"/>
    </w:p>
    <w:p w14:paraId="68FD1033" w14:textId="77777777" w:rsidR="00C05C7E" w:rsidRDefault="00C05C7E" w:rsidP="00C05C7E">
      <w:pPr>
        <w:pStyle w:val="Heading2"/>
      </w:pPr>
      <w:r>
        <w:lastRenderedPageBreak/>
        <w:t xml:space="preserve">Clarification of Interference measurements </w:t>
      </w:r>
    </w:p>
    <w:p w14:paraId="4F636645" w14:textId="77777777" w:rsidR="00C05C7E" w:rsidRDefault="00C05C7E" w:rsidP="00C05C7E">
      <w:pPr>
        <w:pStyle w:val="BodyText"/>
      </w:pPr>
      <w:r>
        <w:t xml:space="preserve">The currently captured UE assumptions for interference measurement in 38.214 below is a bit vague with regards to what a UE shall assume for interference measurement with configured CSI-RS resources. </w:t>
      </w:r>
    </w:p>
    <w:p w14:paraId="33573491" w14:textId="77777777" w:rsidR="00C05C7E" w:rsidRPr="00104E88" w:rsidRDefault="00C05C7E" w:rsidP="00C05C7E">
      <w:pPr>
        <w:ind w:left="284"/>
        <w:rPr>
          <w:rFonts w:eastAsia="SimSun"/>
          <w:i/>
          <w:color w:val="000000"/>
        </w:rPr>
      </w:pPr>
      <w:bookmarkStart w:id="16" w:name="_Hlk500778603"/>
      <w:r w:rsidRPr="00104E88">
        <w:rPr>
          <w:rFonts w:eastAsia="SimSun"/>
          <w:i/>
          <w:color w:val="000000"/>
        </w:rPr>
        <w:t xml:space="preserve">For CSI measurement(s), a UE assumes: </w:t>
      </w:r>
    </w:p>
    <w:p w14:paraId="33886DCD" w14:textId="77777777" w:rsidR="00C05C7E" w:rsidRPr="00104E88" w:rsidRDefault="00C05C7E" w:rsidP="00C05C7E">
      <w:pPr>
        <w:pStyle w:val="B1"/>
        <w:ind w:left="852"/>
        <w:rPr>
          <w:rFonts w:eastAsia="SimSun"/>
          <w:i/>
          <w:lang w:eastAsia="zh-CN"/>
        </w:rPr>
      </w:pPr>
      <w:r w:rsidRPr="00104E88">
        <w:rPr>
          <w:i/>
        </w:rPr>
        <w:t>-</w:t>
      </w:r>
      <w:r w:rsidRPr="00104E88">
        <w:rPr>
          <w:i/>
        </w:rPr>
        <w:tab/>
      </w:r>
      <w:r w:rsidRPr="00104E88">
        <w:rPr>
          <w:rFonts w:eastAsia="SimSun"/>
          <w:i/>
          <w:lang w:eastAsia="zh-CN"/>
        </w:rPr>
        <w:t>each NZP CSI-RS port configured for interference measurement corresponds to an interference transmission layer.</w:t>
      </w:r>
    </w:p>
    <w:p w14:paraId="13E9241F" w14:textId="77777777" w:rsidR="00C05C7E" w:rsidRPr="00104E88" w:rsidRDefault="00C05C7E" w:rsidP="00C05C7E">
      <w:pPr>
        <w:pStyle w:val="B1"/>
        <w:ind w:left="852"/>
        <w:rPr>
          <w:rFonts w:eastAsia="SimSun"/>
          <w:i/>
          <w:lang w:eastAsia="zh-CN"/>
        </w:rPr>
      </w:pPr>
      <w:r w:rsidRPr="00104E88">
        <w:rPr>
          <w:i/>
        </w:rPr>
        <w:t>-</w:t>
      </w:r>
      <w:r w:rsidRPr="00104E88">
        <w:rPr>
          <w:i/>
        </w:rPr>
        <w:tab/>
      </w:r>
      <w:r w:rsidRPr="00104E88">
        <w:rPr>
          <w:rFonts w:eastAsia="SimSun"/>
          <w:i/>
          <w:lang w:eastAsia="zh-CN"/>
        </w:rPr>
        <w:t xml:space="preserve">all interference transmission layers on NZP CSI-RS ports for interference measurement, take into account the associated EPRE ratios configured in 5.2.2.3.1; </w:t>
      </w:r>
    </w:p>
    <w:p w14:paraId="721B7A26" w14:textId="77777777" w:rsidR="00C05C7E" w:rsidRPr="00104E88" w:rsidRDefault="00C05C7E" w:rsidP="00C05C7E">
      <w:pPr>
        <w:pStyle w:val="B1"/>
        <w:ind w:left="852"/>
        <w:rPr>
          <w:rFonts w:eastAsia="SimSun"/>
          <w:i/>
          <w:lang w:eastAsia="zh-CN"/>
        </w:rPr>
      </w:pPr>
      <w:r w:rsidRPr="00104E88">
        <w:rPr>
          <w:i/>
        </w:rPr>
        <w:t>-</w:t>
      </w:r>
      <w:r w:rsidRPr="00104E88">
        <w:rPr>
          <w:i/>
        </w:rPr>
        <w:tab/>
      </w:r>
      <w:r w:rsidRPr="00104E88">
        <w:rPr>
          <w:rFonts w:eastAsia="SimSun"/>
          <w:i/>
          <w:lang w:eastAsia="zh-CN"/>
        </w:rPr>
        <w:t>other interference signal on REs of NZP CSI -RS resource for channel measurement, non-zero power CSI -RS resource for interference measurement, or CSI-IM resour</w:t>
      </w:r>
      <w:r>
        <w:rPr>
          <w:rFonts w:eastAsia="SimSun"/>
          <w:i/>
          <w:lang w:eastAsia="zh-CN"/>
        </w:rPr>
        <w:t>ce for interference measurement</w:t>
      </w:r>
    </w:p>
    <w:bookmarkEnd w:id="16"/>
    <w:p w14:paraId="2329E92F" w14:textId="77777777" w:rsidR="00C05C7E" w:rsidRDefault="00C05C7E" w:rsidP="00C05C7E">
      <w:pPr>
        <w:pStyle w:val="BodyText"/>
      </w:pPr>
      <w:r>
        <w:t xml:space="preserve">The last bullet implies there are other interference signals present in NZP CSI-RS resource for channel measurement, NZP CSI-RS for interference measurement and in CSI-IM resource, but how these interferences are related and how they should be accounted for are unclear.  For example, if the interference on NZP CSI-RS resource for channel measurement comes from the same interference source as the interference on the CSI-IM resource, then the measured interferences over the two resources should be averaged for CQI calculation. On the other hand, if they are from different interference sources, then the measured interferences should be accumulated.  It is possible that different UE implementations interpret the assumptions differently and thus it would be difficult for gNB to reliably apply the reported CQI as the gNB and UE may have different understanding on the interference measurement assumptions.  </w:t>
      </w:r>
    </w:p>
    <w:p w14:paraId="19E380C6" w14:textId="66A3242E" w:rsidR="00C05C7E" w:rsidRDefault="00C05C7E" w:rsidP="00C05C7E">
      <w:pPr>
        <w:pStyle w:val="Observation"/>
      </w:pPr>
      <w:bookmarkStart w:id="17" w:name="_Toc503379444"/>
      <w:bookmarkStart w:id="18" w:name="_Toc503388320"/>
      <w:bookmarkStart w:id="19" w:name="_Toc503553775"/>
      <w:bookmarkStart w:id="20" w:name="_Toc506196982"/>
      <w:bookmarkStart w:id="21" w:name="_Toc506214914"/>
      <w:bookmarkStart w:id="22" w:name="_Toc506402952"/>
      <w:bookmarkStart w:id="23" w:name="_Toc506465918"/>
      <w:bookmarkStart w:id="24" w:name="_Toc506466703"/>
      <w:bookmarkStart w:id="25" w:name="_Toc506478756"/>
      <w:bookmarkStart w:id="26" w:name="_Toc506487960"/>
      <w:bookmarkStart w:id="27" w:name="_Toc506501514"/>
      <w:bookmarkStart w:id="28" w:name="_Toc506554505"/>
      <w:bookmarkStart w:id="29" w:name="_Toc506555924"/>
      <w:bookmarkStart w:id="30" w:name="_Toc506556091"/>
      <w:bookmarkStart w:id="31" w:name="_Toc506556238"/>
      <w:bookmarkStart w:id="32" w:name="_Toc510809737"/>
      <w:r>
        <w:t>Current specification text makes UE interference measurement behavior ambiguous</w:t>
      </w:r>
      <w:bookmarkEnd w:id="17"/>
      <w:bookmarkEnd w:id="18"/>
      <w:bookmarkEnd w:id="19"/>
      <w:bookmarkEnd w:id="20"/>
      <w:bookmarkEnd w:id="21"/>
      <w:bookmarkEnd w:id="22"/>
      <w:bookmarkEnd w:id="23"/>
      <w:r>
        <w:t>.</w:t>
      </w:r>
      <w:bookmarkEnd w:id="24"/>
      <w:bookmarkEnd w:id="25"/>
      <w:bookmarkEnd w:id="26"/>
      <w:bookmarkEnd w:id="27"/>
      <w:bookmarkEnd w:id="28"/>
      <w:bookmarkEnd w:id="29"/>
      <w:bookmarkEnd w:id="30"/>
      <w:bookmarkEnd w:id="31"/>
      <w:bookmarkEnd w:id="32"/>
      <w:r>
        <w:t xml:space="preserve"> </w:t>
      </w:r>
    </w:p>
    <w:p w14:paraId="1BAFF279" w14:textId="442CF8F0" w:rsidR="004E6A0A" w:rsidRDefault="004E6A0A" w:rsidP="004E6A0A">
      <w:r>
        <w:t>While it was agreed in RAN1#92 to leave exact UE interference estimation up to UE implementation, we think that at least there is consensus to clarify that the UE shall perform accumulation of the interference estimated from the different CSI-IM and NZP CSI-RS resources. In fact, this formulation is included in the relevant agreement and should thus be non-controversial to add in 38.214.</w:t>
      </w:r>
      <w:r w:rsidR="00D32215">
        <w:t xml:space="preserve"> </w:t>
      </w:r>
    </w:p>
    <w:p w14:paraId="6B844BE8" w14:textId="33AC0E91" w:rsidR="004E6A0A" w:rsidRDefault="004E6A0A" w:rsidP="00D32215">
      <w:pPr>
        <w:pStyle w:val="Proposal"/>
      </w:pPr>
      <w:bookmarkStart w:id="33" w:name="_Toc510809755"/>
      <w:r>
        <w:t>Adopt proposed TP4</w:t>
      </w:r>
      <w:r w:rsidR="00D32215">
        <w:t>.</w:t>
      </w:r>
      <w:bookmarkEnd w:id="33"/>
    </w:p>
    <w:p w14:paraId="5AB14AFB" w14:textId="38921EAF" w:rsidR="00C05C7E" w:rsidRDefault="00C05C7E" w:rsidP="00C05C7E">
      <w:pPr>
        <w:pStyle w:val="BodyText"/>
      </w:pPr>
      <w:r>
        <w:t>---------------------------------</w:t>
      </w:r>
      <w:r w:rsidR="009170F1">
        <w:t>Start</w:t>
      </w:r>
      <w:r>
        <w:t xml:space="preserve"> of propos</w:t>
      </w:r>
      <w:r w:rsidR="00C7533B">
        <w:t>ed TP</w:t>
      </w:r>
      <w:r w:rsidR="00CE71B9">
        <w:t>4</w:t>
      </w:r>
      <w:r>
        <w:t xml:space="preserve"> for 38.214 -------------------------------------------------------</w:t>
      </w:r>
    </w:p>
    <w:p w14:paraId="5E966D40" w14:textId="77777777" w:rsidR="00C05C7E" w:rsidRPr="007C2C2C" w:rsidRDefault="00C05C7E" w:rsidP="009267C6">
      <w:pPr>
        <w:pStyle w:val="Heading5"/>
        <w:numPr>
          <w:ilvl w:val="0"/>
          <w:numId w:val="0"/>
        </w:numPr>
        <w:ind w:left="1008" w:hanging="1008"/>
        <w:rPr>
          <w:rFonts w:eastAsia="SimSun"/>
          <w:color w:val="000000"/>
        </w:rPr>
      </w:pPr>
      <w:bookmarkStart w:id="34" w:name="_Toc501048184"/>
      <w:r w:rsidRPr="0048482F">
        <w:rPr>
          <w:rFonts w:eastAsia="SimSun"/>
          <w:color w:val="000000"/>
        </w:rPr>
        <w:t>5.2.1.4.1</w:t>
      </w:r>
      <w:r w:rsidRPr="0048482F">
        <w:rPr>
          <w:rFonts w:eastAsia="SimSun"/>
          <w:color w:val="000000"/>
        </w:rPr>
        <w:tab/>
        <w:t>Resource Setting configuration</w:t>
      </w:r>
      <w:bookmarkEnd w:id="34"/>
    </w:p>
    <w:p w14:paraId="4BEA29EF" w14:textId="77777777" w:rsidR="00C05C7E" w:rsidRPr="0048482F" w:rsidRDefault="00C05C7E" w:rsidP="009267C6">
      <w:pPr>
        <w:rPr>
          <w:color w:val="000000"/>
        </w:rPr>
      </w:pPr>
      <w:r w:rsidRPr="0048482F">
        <w:rPr>
          <w:color w:val="000000"/>
        </w:rPr>
        <w:t xml:space="preserve">Each trigger state configured using the higher layer parameter </w:t>
      </w:r>
      <w:r w:rsidRPr="0048482F">
        <w:rPr>
          <w:i/>
          <w:color w:val="000000"/>
        </w:rPr>
        <w:t>ReportTrigger</w:t>
      </w:r>
      <w:r w:rsidRPr="0048482F">
        <w:rPr>
          <w:color w:val="000000"/>
        </w:rPr>
        <w:t xml:space="preserve"> is associated one or multiple </w:t>
      </w:r>
      <w:r w:rsidRPr="0048482F">
        <w:rPr>
          <w:i/>
          <w:color w:val="000000"/>
        </w:rPr>
        <w:t>ReportConfig</w:t>
      </w:r>
      <w:r w:rsidRPr="0048482F">
        <w:rPr>
          <w:color w:val="000000"/>
        </w:rPr>
        <w:t xml:space="preserve"> where each </w:t>
      </w:r>
      <w:r w:rsidRPr="0048482F">
        <w:rPr>
          <w:i/>
          <w:color w:val="000000"/>
        </w:rPr>
        <w:t>ReportConfig</w:t>
      </w:r>
      <w:r w:rsidRPr="0048482F">
        <w:rPr>
          <w:color w:val="000000"/>
        </w:rPr>
        <w:t xml:space="preserve"> is linked to periodic, or semi-persistent, or aperiodic resource setting(s): </w:t>
      </w:r>
    </w:p>
    <w:p w14:paraId="71578F10" w14:textId="77777777" w:rsidR="00C05C7E" w:rsidRPr="0048482F" w:rsidRDefault="00C05C7E" w:rsidP="009267C6">
      <w:pPr>
        <w:pStyle w:val="B1"/>
      </w:pPr>
      <w:r>
        <w:lastRenderedPageBreak/>
        <w:t>-</w:t>
      </w:r>
      <w:r>
        <w:tab/>
      </w:r>
      <w:r w:rsidRPr="0048482F">
        <w:t>When one resource setting is configured, the resource setting is for channel measurement for L1-RSRP computation.</w:t>
      </w:r>
    </w:p>
    <w:p w14:paraId="47183F77" w14:textId="77777777" w:rsidR="00C05C7E" w:rsidRPr="0048482F" w:rsidRDefault="00C05C7E" w:rsidP="009267C6">
      <w:pPr>
        <w:pStyle w:val="B1"/>
      </w:pPr>
      <w:r>
        <w:t>-</w:t>
      </w:r>
      <w:r>
        <w:tab/>
      </w:r>
      <w:r w:rsidRPr="0048482F">
        <w:t xml:space="preserve">When two resource settings are configured, the first one resource setting is for channel measurement and the second one is for interference measurement performed on CSI-IM or on </w:t>
      </w:r>
      <w:r>
        <w:t>NZP</w:t>
      </w:r>
      <w:r w:rsidRPr="0048482F">
        <w:t xml:space="preserve"> CSI-RS.</w:t>
      </w:r>
    </w:p>
    <w:p w14:paraId="08478C61" w14:textId="77777777" w:rsidR="00C05C7E" w:rsidRPr="0048482F" w:rsidRDefault="00C05C7E" w:rsidP="009267C6">
      <w:pPr>
        <w:pStyle w:val="B1"/>
      </w:pPr>
      <w:r>
        <w:t>-</w:t>
      </w:r>
      <w:r>
        <w:tab/>
      </w:r>
      <w:r w:rsidRPr="0048482F">
        <w:t xml:space="preserve">When three resource settings are configured, the first one resource setting is for channel measurement, the second one is for CSI-IM based interference measurement and the third one is for </w:t>
      </w:r>
      <w:r>
        <w:t>NZP</w:t>
      </w:r>
      <w:r w:rsidRPr="0048482F">
        <w:t xml:space="preserve"> CSI-RS based interference measurement.</w:t>
      </w:r>
    </w:p>
    <w:p w14:paraId="3BE1180A" w14:textId="77777777" w:rsidR="00C05C7E" w:rsidRPr="00104E88" w:rsidRDefault="00C05C7E" w:rsidP="009267C6">
      <w:pPr>
        <w:rPr>
          <w:rFonts w:eastAsia="SimSun"/>
          <w:i/>
          <w:color w:val="000000"/>
        </w:rPr>
      </w:pPr>
      <w:r w:rsidRPr="00104E88">
        <w:rPr>
          <w:rFonts w:eastAsia="SimSun"/>
          <w:i/>
          <w:color w:val="000000"/>
        </w:rPr>
        <w:t xml:space="preserve">For CSI measurement(s), a UE assumes: </w:t>
      </w:r>
    </w:p>
    <w:p w14:paraId="45641751" w14:textId="77777777" w:rsidR="00C05C7E" w:rsidRDefault="00C05C7E" w:rsidP="009267C6">
      <w:pPr>
        <w:pStyle w:val="B1"/>
        <w:rPr>
          <w:rFonts w:eastAsia="SimSun"/>
          <w:i/>
          <w:lang w:eastAsia="zh-CN"/>
        </w:rPr>
      </w:pPr>
      <w:r w:rsidRPr="00104E88">
        <w:rPr>
          <w:i/>
        </w:rPr>
        <w:t>-</w:t>
      </w:r>
      <w:r w:rsidRPr="00104E88">
        <w:rPr>
          <w:i/>
        </w:rPr>
        <w:tab/>
      </w:r>
      <w:r w:rsidRPr="00104E88">
        <w:rPr>
          <w:rFonts w:eastAsia="SimSun"/>
          <w:i/>
          <w:lang w:eastAsia="zh-CN"/>
        </w:rPr>
        <w:t>each NZP CSI-RS port configured for interference measurement corresponds to an interference transmission layer.</w:t>
      </w:r>
    </w:p>
    <w:p w14:paraId="2BDF568B" w14:textId="77777777" w:rsidR="00C05C7E" w:rsidRPr="00E553C5" w:rsidRDefault="00C05C7E" w:rsidP="009267C6">
      <w:pPr>
        <w:pStyle w:val="B1"/>
        <w:ind w:left="284"/>
        <w:rPr>
          <w:rFonts w:eastAsia="SimSun"/>
          <w:i/>
          <w:color w:val="FF0000"/>
          <w:lang w:eastAsia="zh-CN"/>
        </w:rPr>
      </w:pPr>
      <w:r w:rsidRPr="00E553C5">
        <w:rPr>
          <w:rFonts w:eastAsia="SimSun"/>
          <w:i/>
          <w:color w:val="FF0000"/>
          <w:lang w:eastAsia="zh-CN"/>
        </w:rPr>
        <w:t xml:space="preserve">A UE shall </w:t>
      </w:r>
      <w:r w:rsidRPr="00E553C5">
        <w:rPr>
          <w:i/>
          <w:color w:val="FF0000"/>
        </w:rPr>
        <w:t>perform accumulation of interference estimated on the following</w:t>
      </w:r>
      <w:r w:rsidRPr="00E553C5">
        <w:rPr>
          <w:rFonts w:eastAsia="SimSun"/>
          <w:i/>
          <w:color w:val="FF0000"/>
          <w:lang w:eastAsia="zh-CN"/>
        </w:rPr>
        <w:t xml:space="preserve"> </w:t>
      </w:r>
    </w:p>
    <w:p w14:paraId="3207DD5A" w14:textId="77777777" w:rsidR="00C05C7E" w:rsidRPr="00104E88" w:rsidRDefault="00C05C7E" w:rsidP="009267C6">
      <w:pPr>
        <w:pStyle w:val="B1"/>
        <w:rPr>
          <w:rFonts w:eastAsia="SimSun"/>
          <w:i/>
          <w:lang w:eastAsia="zh-CN"/>
        </w:rPr>
      </w:pPr>
      <w:r w:rsidRPr="00104E88">
        <w:rPr>
          <w:i/>
        </w:rPr>
        <w:t>-</w:t>
      </w:r>
      <w:r w:rsidRPr="00104E88">
        <w:rPr>
          <w:i/>
        </w:rPr>
        <w:tab/>
      </w:r>
      <w:r w:rsidRPr="00104E88">
        <w:rPr>
          <w:rFonts w:eastAsia="SimSun"/>
          <w:i/>
          <w:lang w:eastAsia="zh-CN"/>
        </w:rPr>
        <w:t>all interference transmission layers on NZP CSI-RS ports for interference measurement, tak</w:t>
      </w:r>
      <w:r>
        <w:rPr>
          <w:rFonts w:eastAsia="SimSun"/>
          <w:i/>
          <w:lang w:eastAsia="zh-CN"/>
        </w:rPr>
        <w:t>ing</w:t>
      </w:r>
      <w:r w:rsidRPr="00104E88">
        <w:rPr>
          <w:rFonts w:eastAsia="SimSun"/>
          <w:i/>
          <w:lang w:eastAsia="zh-CN"/>
        </w:rPr>
        <w:t xml:space="preserve"> into account the associated EPRE ratios configured in 5.2.2.3.1; </w:t>
      </w:r>
    </w:p>
    <w:p w14:paraId="72C38AC7" w14:textId="04C12710" w:rsidR="00C05C7E" w:rsidRPr="001953DF" w:rsidRDefault="00C05C7E" w:rsidP="009267C6">
      <w:pPr>
        <w:pStyle w:val="B1"/>
        <w:ind w:left="285"/>
        <w:rPr>
          <w:rFonts w:eastAsia="SimSun"/>
          <w:i/>
          <w:color w:val="FF0000"/>
          <w:lang w:eastAsia="zh-CN"/>
        </w:rPr>
      </w:pPr>
      <w:r w:rsidRPr="00104E88">
        <w:rPr>
          <w:i/>
        </w:rPr>
        <w:t>-</w:t>
      </w:r>
      <w:r w:rsidRPr="00104E88">
        <w:rPr>
          <w:i/>
        </w:rPr>
        <w:tab/>
      </w:r>
      <w:r w:rsidRPr="00104E88">
        <w:rPr>
          <w:rFonts w:eastAsia="SimSun"/>
          <w:i/>
          <w:lang w:eastAsia="zh-CN"/>
        </w:rPr>
        <w:t xml:space="preserve">other interference signal on REs of </w:t>
      </w:r>
      <w:r w:rsidRPr="007C2C2C">
        <w:rPr>
          <w:rFonts w:eastAsia="SimSun"/>
          <w:i/>
          <w:lang w:eastAsia="zh-CN"/>
        </w:rPr>
        <w:t>NZP</w:t>
      </w:r>
      <w:r>
        <w:rPr>
          <w:rFonts w:eastAsia="SimSun"/>
          <w:i/>
          <w:lang w:eastAsia="zh-CN"/>
        </w:rPr>
        <w:t xml:space="preserve"> </w:t>
      </w:r>
      <w:r w:rsidRPr="00104E88">
        <w:rPr>
          <w:rFonts w:eastAsia="SimSun"/>
          <w:i/>
          <w:lang w:eastAsia="zh-CN"/>
        </w:rPr>
        <w:t xml:space="preserve">CSI -RS resource for interference </w:t>
      </w:r>
      <w:r w:rsidR="009267C6" w:rsidRPr="00104E88">
        <w:rPr>
          <w:rFonts w:eastAsia="SimSun"/>
          <w:i/>
          <w:lang w:eastAsia="zh-CN"/>
        </w:rPr>
        <w:t>measurement</w:t>
      </w:r>
      <w:r w:rsidR="009267C6" w:rsidRPr="00FF2090">
        <w:rPr>
          <w:rFonts w:eastAsia="SimSun"/>
          <w:i/>
          <w:strike/>
          <w:color w:val="FF0000"/>
          <w:lang w:eastAsia="zh-CN"/>
        </w:rPr>
        <w:t>,</w:t>
      </w:r>
      <w:r w:rsidRPr="00104E88">
        <w:rPr>
          <w:rFonts w:eastAsia="SimSun"/>
          <w:i/>
          <w:lang w:eastAsia="zh-CN"/>
        </w:rPr>
        <w:t xml:space="preserve"> CSI-IM resour</w:t>
      </w:r>
      <w:r>
        <w:rPr>
          <w:rFonts w:eastAsia="SimSun"/>
          <w:i/>
          <w:lang w:eastAsia="zh-CN"/>
        </w:rPr>
        <w:t xml:space="preserve">ce </w:t>
      </w:r>
      <w:r w:rsidRPr="007C2C2C">
        <w:rPr>
          <w:rFonts w:eastAsia="SimSun"/>
          <w:i/>
          <w:lang w:eastAsia="zh-CN"/>
        </w:rPr>
        <w:t>for interference measurement</w:t>
      </w:r>
      <w:r>
        <w:rPr>
          <w:rFonts w:eastAsia="SimSun"/>
          <w:i/>
          <w:lang w:eastAsia="zh-CN"/>
        </w:rPr>
        <w:t xml:space="preserve">. </w:t>
      </w:r>
    </w:p>
    <w:p w14:paraId="52AFE044" w14:textId="3D5D56C1" w:rsidR="00C05C7E" w:rsidRPr="00FF2090" w:rsidRDefault="00C05C7E" w:rsidP="00C05C7E">
      <w:pPr>
        <w:pStyle w:val="B1"/>
        <w:ind w:left="0" w:firstLine="0"/>
        <w:rPr>
          <w:rFonts w:eastAsia="SimSun"/>
          <w:i/>
          <w:lang w:eastAsia="zh-CN"/>
        </w:rPr>
      </w:pPr>
      <w:r>
        <w:rPr>
          <w:i/>
        </w:rPr>
        <w:t>-</w:t>
      </w:r>
      <w:r>
        <w:rPr>
          <w:rFonts w:eastAsia="SimSun"/>
          <w:i/>
          <w:lang w:eastAsia="zh-CN"/>
        </w:rPr>
        <w:t>--------------------------------------------End of proposed TP -------------------------------------------------------</w:t>
      </w:r>
    </w:p>
    <w:p w14:paraId="317C1707" w14:textId="77777777" w:rsidR="00C05C7E" w:rsidRPr="0052796E" w:rsidRDefault="00C05C7E" w:rsidP="00C05C7E">
      <w:pPr>
        <w:pStyle w:val="Proposal"/>
        <w:numPr>
          <w:ilvl w:val="0"/>
          <w:numId w:val="0"/>
        </w:numPr>
      </w:pPr>
    </w:p>
    <w:p w14:paraId="56327F3C" w14:textId="77777777" w:rsidR="00C01F33" w:rsidRPr="00CE0424" w:rsidRDefault="00C01F33" w:rsidP="003A0E41">
      <w:pPr>
        <w:pStyle w:val="Heading1"/>
      </w:pPr>
      <w:r w:rsidRPr="00CE0424">
        <w:t>Conclusion</w:t>
      </w:r>
      <w:r w:rsidR="00AE2FEB">
        <w:t>s</w:t>
      </w:r>
    </w:p>
    <w:p w14:paraId="6A4817C8" w14:textId="2FCB41C3"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771420F2" w14:textId="24B6F7E2" w:rsidR="00D32215" w:rsidRDefault="00BF37FF">
      <w:pPr>
        <w:pStyle w:val="TOC1"/>
        <w:rPr>
          <w:rFonts w:asciiTheme="minorHAnsi" w:eastAsiaTheme="minorEastAsia" w:hAnsiTheme="minorHAnsi" w:cstheme="minorBidi"/>
          <w:b w:val="0"/>
          <w:sz w:val="22"/>
          <w:lang w:val="en-CA" w:eastAsia="en-CA"/>
        </w:rPr>
      </w:pPr>
      <w:r>
        <w:rPr>
          <w:b w:val="0"/>
          <w:bCs/>
        </w:rPr>
        <w:fldChar w:fldCharType="begin"/>
      </w:r>
      <w:r>
        <w:rPr>
          <w:b w:val="0"/>
          <w:bCs/>
        </w:rPr>
        <w:instrText xml:space="preserve"> TOC \n \h \z \t "Observation" </w:instrText>
      </w:r>
      <w:r>
        <w:rPr>
          <w:b w:val="0"/>
          <w:bCs/>
        </w:rPr>
        <w:fldChar w:fldCharType="separate"/>
      </w:r>
      <w:hyperlink w:anchor="_Toc510809734" w:history="1">
        <w:r w:rsidR="00D32215" w:rsidRPr="0045689C">
          <w:rPr>
            <w:rStyle w:val="Hyperlink"/>
          </w:rPr>
          <w:t>Observation 1</w:t>
        </w:r>
        <w:r w:rsidR="00D32215">
          <w:rPr>
            <w:rFonts w:asciiTheme="minorHAnsi" w:eastAsiaTheme="minorEastAsia" w:hAnsiTheme="minorHAnsi" w:cstheme="minorBidi"/>
            <w:b w:val="0"/>
            <w:sz w:val="22"/>
            <w:lang w:val="en-CA" w:eastAsia="en-CA"/>
          </w:rPr>
          <w:tab/>
        </w:r>
        <w:r w:rsidR="00D32215" w:rsidRPr="0045689C">
          <w:rPr>
            <w:rStyle w:val="Hyperlink"/>
          </w:rPr>
          <w:t>Current description on CSI-RS resource set selection with a bitmap in 38.214 is accurate and needs to be updated.</w:t>
        </w:r>
      </w:hyperlink>
    </w:p>
    <w:p w14:paraId="5A40D68E" w14:textId="1A7EC2ED" w:rsidR="00D32215" w:rsidRDefault="00142CE7">
      <w:pPr>
        <w:pStyle w:val="TOC1"/>
        <w:rPr>
          <w:rFonts w:asciiTheme="minorHAnsi" w:eastAsiaTheme="minorEastAsia" w:hAnsiTheme="minorHAnsi" w:cstheme="minorBidi"/>
          <w:b w:val="0"/>
          <w:sz w:val="22"/>
          <w:lang w:val="en-CA" w:eastAsia="en-CA"/>
        </w:rPr>
      </w:pPr>
      <w:hyperlink w:anchor="_Toc510809735" w:history="1">
        <w:r w:rsidR="00D32215" w:rsidRPr="0045689C">
          <w:rPr>
            <w:rStyle w:val="Hyperlink"/>
          </w:rPr>
          <w:t>Observation 2</w:t>
        </w:r>
        <w:r w:rsidR="00D32215">
          <w:rPr>
            <w:rFonts w:asciiTheme="minorHAnsi" w:eastAsiaTheme="minorEastAsia" w:hAnsiTheme="minorHAnsi" w:cstheme="minorBidi"/>
            <w:b w:val="0"/>
            <w:sz w:val="22"/>
            <w:lang w:val="en-CA" w:eastAsia="en-CA"/>
          </w:rPr>
          <w:tab/>
        </w:r>
        <w:r w:rsidR="00D32215" w:rsidRPr="0045689C">
          <w:rPr>
            <w:rStyle w:val="Hyperlink"/>
          </w:rPr>
          <w:t>Mapping between codepoints in the CSI request field in DCI and aperiodic CSI trigger states are missing in 38.214.</w:t>
        </w:r>
      </w:hyperlink>
    </w:p>
    <w:p w14:paraId="0473DC22" w14:textId="44D3431A" w:rsidR="00D32215" w:rsidRDefault="00142CE7">
      <w:pPr>
        <w:pStyle w:val="TOC1"/>
        <w:rPr>
          <w:rFonts w:asciiTheme="minorHAnsi" w:eastAsiaTheme="minorEastAsia" w:hAnsiTheme="minorHAnsi" w:cstheme="minorBidi"/>
          <w:b w:val="0"/>
          <w:sz w:val="22"/>
          <w:lang w:val="en-CA" w:eastAsia="en-CA"/>
        </w:rPr>
      </w:pPr>
      <w:hyperlink w:anchor="_Toc510809736" w:history="1">
        <w:r w:rsidR="00D32215" w:rsidRPr="0045689C">
          <w:rPr>
            <w:rStyle w:val="Hyperlink"/>
          </w:rPr>
          <w:t>Observation 3</w:t>
        </w:r>
        <w:r w:rsidR="00D32215">
          <w:rPr>
            <w:rFonts w:asciiTheme="minorHAnsi" w:eastAsiaTheme="minorEastAsia" w:hAnsiTheme="minorHAnsi" w:cstheme="minorBidi"/>
            <w:b w:val="0"/>
            <w:sz w:val="22"/>
            <w:lang w:val="en-CA" w:eastAsia="en-CA"/>
          </w:rPr>
          <w:tab/>
        </w:r>
        <w:r w:rsidR="00D32215" w:rsidRPr="0045689C">
          <w:rPr>
            <w:rStyle w:val="Hyperlink"/>
          </w:rPr>
          <w:t>Mapping between codepoints in the ZP CSI-RS trigger field in DCI and aperiodic ZP CSI-RS resource sets are missing in 38.214.</w:t>
        </w:r>
      </w:hyperlink>
    </w:p>
    <w:p w14:paraId="6BD0AFF5" w14:textId="6917C022" w:rsidR="00D32215" w:rsidRDefault="00142CE7">
      <w:pPr>
        <w:pStyle w:val="TOC1"/>
        <w:rPr>
          <w:rFonts w:asciiTheme="minorHAnsi" w:eastAsiaTheme="minorEastAsia" w:hAnsiTheme="minorHAnsi" w:cstheme="minorBidi"/>
          <w:b w:val="0"/>
          <w:sz w:val="22"/>
          <w:lang w:val="en-CA" w:eastAsia="en-CA"/>
        </w:rPr>
      </w:pPr>
      <w:hyperlink w:anchor="_Toc510809737" w:history="1">
        <w:r w:rsidR="00D32215" w:rsidRPr="0045689C">
          <w:rPr>
            <w:rStyle w:val="Hyperlink"/>
          </w:rPr>
          <w:t>Observation 4</w:t>
        </w:r>
        <w:r w:rsidR="00D32215">
          <w:rPr>
            <w:rFonts w:asciiTheme="minorHAnsi" w:eastAsiaTheme="minorEastAsia" w:hAnsiTheme="minorHAnsi" w:cstheme="minorBidi"/>
            <w:b w:val="0"/>
            <w:sz w:val="22"/>
            <w:lang w:val="en-CA" w:eastAsia="en-CA"/>
          </w:rPr>
          <w:tab/>
        </w:r>
        <w:r w:rsidR="00D32215" w:rsidRPr="0045689C">
          <w:rPr>
            <w:rStyle w:val="Hyperlink"/>
          </w:rPr>
          <w:t>Current specification text makes UE interference measurement behavior ambiguous.</w:t>
        </w:r>
      </w:hyperlink>
    </w:p>
    <w:p w14:paraId="616B5100" w14:textId="4364DC57" w:rsidR="00BF37FF" w:rsidRDefault="00BF37FF" w:rsidP="00BF37FF">
      <w:pPr>
        <w:pStyle w:val="BodyText"/>
        <w:rPr>
          <w:b/>
          <w:bCs/>
        </w:rPr>
      </w:pPr>
      <w:r>
        <w:rPr>
          <w:b/>
          <w:bCs/>
        </w:rPr>
        <w:fldChar w:fldCharType="end"/>
      </w:r>
    </w:p>
    <w:p w14:paraId="063DFD1D" w14:textId="77777777" w:rsidR="002908EE" w:rsidRPr="009267C6" w:rsidRDefault="002611E7">
      <w:pPr>
        <w:pStyle w:val="TOC1"/>
        <w:rPr>
          <w:b w:val="0"/>
          <w:bCs/>
        </w:rPr>
      </w:pPr>
      <w:r w:rsidRPr="009267C6">
        <w:rPr>
          <w:b w:val="0"/>
        </w:rPr>
        <w:lastRenderedPageBreak/>
        <w:t>We make the following proposals:</w:t>
      </w:r>
      <w:bookmarkStart w:id="35" w:name="_In-sequence_SDU_delivery"/>
      <w:bookmarkEnd w:id="35"/>
      <w:r w:rsidR="00BF37FF" w:rsidRPr="009267C6">
        <w:rPr>
          <w:b w:val="0"/>
          <w:bCs/>
        </w:rPr>
        <w:t xml:space="preserve"> </w:t>
      </w:r>
    </w:p>
    <w:p w14:paraId="0A857F36" w14:textId="576B4F7A" w:rsidR="00D32215" w:rsidRDefault="00BF37FF">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\h \z \t "Proposal" </w:instrText>
      </w:r>
      <w:r>
        <w:rPr>
          <w:b w:val="0"/>
          <w:bCs/>
        </w:rPr>
        <w:fldChar w:fldCharType="separate"/>
      </w:r>
      <w:hyperlink w:anchor="_Toc510809752" w:history="1">
        <w:r w:rsidR="00D32215" w:rsidRPr="002F2A74">
          <w:rPr>
            <w:rStyle w:val="Hyperlink"/>
          </w:rPr>
          <w:t>Proposal 1</w:t>
        </w:r>
        <w:r w:rsidR="00D32215">
          <w:rPr>
            <w:rFonts w:asciiTheme="minorHAnsi" w:eastAsiaTheme="minorEastAsia" w:hAnsiTheme="minorHAnsi" w:cstheme="minorBidi"/>
            <w:b w:val="0"/>
            <w:sz w:val="22"/>
            <w:lang w:val="en-CA" w:eastAsia="en-CA"/>
          </w:rPr>
          <w:tab/>
        </w:r>
        <w:r w:rsidR="00D32215" w:rsidRPr="002F2A74">
          <w:rPr>
            <w:rStyle w:val="Hyperlink"/>
          </w:rPr>
          <w:t>Adopt proposed TP1.</w:t>
        </w:r>
      </w:hyperlink>
    </w:p>
    <w:p w14:paraId="3E6DDE0F" w14:textId="61AEFB51" w:rsidR="00D32215" w:rsidRDefault="00142CE7">
      <w:pPr>
        <w:pStyle w:val="TOC1"/>
        <w:rPr>
          <w:rFonts w:asciiTheme="minorHAnsi" w:eastAsiaTheme="minorEastAsia" w:hAnsiTheme="minorHAnsi" w:cstheme="minorBidi"/>
          <w:b w:val="0"/>
          <w:sz w:val="22"/>
          <w:lang w:val="en-CA" w:eastAsia="en-CA"/>
        </w:rPr>
      </w:pPr>
      <w:hyperlink w:anchor="_Toc510809753" w:history="1">
        <w:r w:rsidR="00D32215" w:rsidRPr="002F2A74">
          <w:rPr>
            <w:rStyle w:val="Hyperlink"/>
          </w:rPr>
          <w:t>Proposal 2</w:t>
        </w:r>
        <w:r w:rsidR="00D32215">
          <w:rPr>
            <w:rFonts w:asciiTheme="minorHAnsi" w:eastAsiaTheme="minorEastAsia" w:hAnsiTheme="minorHAnsi" w:cstheme="minorBidi"/>
            <w:b w:val="0"/>
            <w:sz w:val="22"/>
            <w:lang w:val="en-CA" w:eastAsia="en-CA"/>
          </w:rPr>
          <w:tab/>
        </w:r>
        <w:r w:rsidR="00D32215" w:rsidRPr="002F2A74">
          <w:rPr>
            <w:rStyle w:val="Hyperlink"/>
          </w:rPr>
          <w:t>Adopt proposed TP2.</w:t>
        </w:r>
      </w:hyperlink>
    </w:p>
    <w:p w14:paraId="17ECBC12" w14:textId="50035785" w:rsidR="00D32215" w:rsidRDefault="00142CE7">
      <w:pPr>
        <w:pStyle w:val="TOC1"/>
        <w:rPr>
          <w:rFonts w:asciiTheme="minorHAnsi" w:eastAsiaTheme="minorEastAsia" w:hAnsiTheme="minorHAnsi" w:cstheme="minorBidi"/>
          <w:b w:val="0"/>
          <w:sz w:val="22"/>
          <w:lang w:val="en-CA" w:eastAsia="en-CA"/>
        </w:rPr>
      </w:pPr>
      <w:hyperlink w:anchor="_Toc510809754" w:history="1">
        <w:r w:rsidR="00D32215" w:rsidRPr="002F2A74">
          <w:rPr>
            <w:rStyle w:val="Hyperlink"/>
          </w:rPr>
          <w:t>Proposal 3</w:t>
        </w:r>
        <w:r w:rsidR="00D32215">
          <w:rPr>
            <w:rFonts w:asciiTheme="minorHAnsi" w:eastAsiaTheme="minorEastAsia" w:hAnsiTheme="minorHAnsi" w:cstheme="minorBidi"/>
            <w:b w:val="0"/>
            <w:sz w:val="22"/>
            <w:lang w:val="en-CA" w:eastAsia="en-CA"/>
          </w:rPr>
          <w:tab/>
        </w:r>
        <w:r w:rsidR="00D32215" w:rsidRPr="002F2A74">
          <w:rPr>
            <w:rStyle w:val="Hyperlink"/>
          </w:rPr>
          <w:t>Adopt proposed TP3.</w:t>
        </w:r>
      </w:hyperlink>
    </w:p>
    <w:p w14:paraId="6FF7B11D" w14:textId="0837D3AE" w:rsidR="00D32215" w:rsidRDefault="00142CE7">
      <w:pPr>
        <w:pStyle w:val="TOC1"/>
        <w:rPr>
          <w:rFonts w:asciiTheme="minorHAnsi" w:eastAsiaTheme="minorEastAsia" w:hAnsiTheme="minorHAnsi" w:cstheme="minorBidi"/>
          <w:b w:val="0"/>
          <w:sz w:val="22"/>
          <w:lang w:val="en-CA" w:eastAsia="en-CA"/>
        </w:rPr>
      </w:pPr>
      <w:hyperlink w:anchor="_Toc510809755" w:history="1">
        <w:r w:rsidR="00D32215" w:rsidRPr="002F2A74">
          <w:rPr>
            <w:rStyle w:val="Hyperlink"/>
          </w:rPr>
          <w:t>Proposal 4</w:t>
        </w:r>
        <w:r w:rsidR="00D32215">
          <w:rPr>
            <w:rFonts w:asciiTheme="minorHAnsi" w:eastAsiaTheme="minorEastAsia" w:hAnsiTheme="minorHAnsi" w:cstheme="minorBidi"/>
            <w:b w:val="0"/>
            <w:sz w:val="22"/>
            <w:lang w:val="en-CA" w:eastAsia="en-CA"/>
          </w:rPr>
          <w:tab/>
        </w:r>
        <w:r w:rsidR="00D32215" w:rsidRPr="002F2A74">
          <w:rPr>
            <w:rStyle w:val="Hyperlink"/>
          </w:rPr>
          <w:t>Adopt proposed TP4.</w:t>
        </w:r>
      </w:hyperlink>
    </w:p>
    <w:p w14:paraId="06C415A5" w14:textId="77777777" w:rsidR="00BF37FF" w:rsidRPr="00790B99" w:rsidRDefault="00BF37FF" w:rsidP="00BF37FF">
      <w:pPr>
        <w:pStyle w:val="BodyText"/>
        <w:rPr>
          <w:b/>
          <w:bCs/>
        </w:rPr>
      </w:pPr>
      <w:r>
        <w:rPr>
          <w:b/>
          <w:bCs/>
        </w:rPr>
        <w:fldChar w:fldCharType="end"/>
      </w:r>
    </w:p>
    <w:p w14:paraId="5B3C850D" w14:textId="4177959C" w:rsidR="00F507D1" w:rsidRPr="00CE0424" w:rsidRDefault="00F507D1" w:rsidP="00CE0424">
      <w:pPr>
        <w:pStyle w:val="Heading1"/>
      </w:pPr>
      <w:r w:rsidRPr="00CE0424">
        <w:t>References</w:t>
      </w:r>
    </w:p>
    <w:p w14:paraId="3BC9304B" w14:textId="2DDD327E" w:rsidR="003A7EF3" w:rsidRPr="00CE0424" w:rsidRDefault="00861441" w:rsidP="00CE0424">
      <w:pPr>
        <w:pStyle w:val="Reference"/>
      </w:pPr>
      <w:r>
        <w:t>RAN1 Chairman’s notes, RAN1#91, RAN1#91 Adhoc1801 and RAN1#92.</w:t>
      </w:r>
    </w:p>
    <w:sectPr w:rsidR="003A7EF3" w:rsidRPr="00CE0424" w:rsidSect="00C02A4C">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BE318" w14:textId="77777777" w:rsidR="00142CE7" w:rsidRDefault="00142CE7">
      <w:r>
        <w:separator/>
      </w:r>
    </w:p>
  </w:endnote>
  <w:endnote w:type="continuationSeparator" w:id="0">
    <w:p w14:paraId="53B32C2D" w14:textId="77777777" w:rsidR="00142CE7" w:rsidRDefault="00142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BB468D1" w:rsidR="0047000E" w:rsidRDefault="0047000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5A7C1" w14:textId="77777777" w:rsidR="00142CE7" w:rsidRDefault="00142CE7">
      <w:r>
        <w:separator/>
      </w:r>
    </w:p>
  </w:footnote>
  <w:footnote w:type="continuationSeparator" w:id="0">
    <w:p w14:paraId="758F8669" w14:textId="77777777" w:rsidR="00142CE7" w:rsidRDefault="00142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16695B"/>
    <w:multiLevelType w:val="hybridMultilevel"/>
    <w:tmpl w:val="71AC69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cs="Times New Roman" w:hint="default"/>
      </w:rPr>
    </w:lvl>
    <w:lvl w:ilvl="1" w:tplc="BA0AC1D0">
      <w:start w:val="25"/>
      <w:numFmt w:val="bullet"/>
      <w:lvlText w:val="•"/>
      <w:lvlJc w:val="left"/>
      <w:pPr>
        <w:tabs>
          <w:tab w:val="num" w:pos="1440"/>
        </w:tabs>
        <w:ind w:left="1440" w:hanging="360"/>
      </w:pPr>
      <w:rPr>
        <w:rFonts w:ascii="Arial" w:hAnsi="Arial" w:cs="Times New Roman" w:hint="default"/>
      </w:rPr>
    </w:lvl>
    <w:lvl w:ilvl="2" w:tplc="E0BC48F2">
      <w:start w:val="1"/>
      <w:numFmt w:val="bullet"/>
      <w:lvlText w:val="•"/>
      <w:lvlJc w:val="left"/>
      <w:pPr>
        <w:tabs>
          <w:tab w:val="num" w:pos="2160"/>
        </w:tabs>
        <w:ind w:left="2160" w:hanging="360"/>
      </w:pPr>
      <w:rPr>
        <w:rFonts w:ascii="Arial" w:hAnsi="Arial" w:cs="Times New Roman" w:hint="default"/>
      </w:rPr>
    </w:lvl>
    <w:lvl w:ilvl="3" w:tplc="CB96C2F2">
      <w:start w:val="1"/>
      <w:numFmt w:val="bullet"/>
      <w:lvlText w:val="•"/>
      <w:lvlJc w:val="left"/>
      <w:pPr>
        <w:tabs>
          <w:tab w:val="num" w:pos="2880"/>
        </w:tabs>
        <w:ind w:left="2880" w:hanging="360"/>
      </w:pPr>
      <w:rPr>
        <w:rFonts w:ascii="Arial" w:hAnsi="Arial" w:cs="Times New Roman" w:hint="default"/>
      </w:rPr>
    </w:lvl>
    <w:lvl w:ilvl="4" w:tplc="77B6E7A4">
      <w:start w:val="1"/>
      <w:numFmt w:val="bullet"/>
      <w:lvlText w:val="•"/>
      <w:lvlJc w:val="left"/>
      <w:pPr>
        <w:tabs>
          <w:tab w:val="num" w:pos="3600"/>
        </w:tabs>
        <w:ind w:left="3600" w:hanging="360"/>
      </w:pPr>
      <w:rPr>
        <w:rFonts w:ascii="Arial" w:hAnsi="Arial" w:cs="Times New Roman" w:hint="default"/>
      </w:rPr>
    </w:lvl>
    <w:lvl w:ilvl="5" w:tplc="0E7AA782">
      <w:start w:val="1"/>
      <w:numFmt w:val="bullet"/>
      <w:lvlText w:val="•"/>
      <w:lvlJc w:val="left"/>
      <w:pPr>
        <w:tabs>
          <w:tab w:val="num" w:pos="4320"/>
        </w:tabs>
        <w:ind w:left="4320" w:hanging="360"/>
      </w:pPr>
      <w:rPr>
        <w:rFonts w:ascii="Arial" w:hAnsi="Arial" w:cs="Times New Roman" w:hint="default"/>
      </w:rPr>
    </w:lvl>
    <w:lvl w:ilvl="6" w:tplc="B038E04A">
      <w:start w:val="1"/>
      <w:numFmt w:val="bullet"/>
      <w:lvlText w:val="•"/>
      <w:lvlJc w:val="left"/>
      <w:pPr>
        <w:tabs>
          <w:tab w:val="num" w:pos="5040"/>
        </w:tabs>
        <w:ind w:left="5040" w:hanging="360"/>
      </w:pPr>
      <w:rPr>
        <w:rFonts w:ascii="Arial" w:hAnsi="Arial" w:cs="Times New Roman" w:hint="default"/>
      </w:rPr>
    </w:lvl>
    <w:lvl w:ilvl="7" w:tplc="255A43E8">
      <w:start w:val="1"/>
      <w:numFmt w:val="bullet"/>
      <w:lvlText w:val="•"/>
      <w:lvlJc w:val="left"/>
      <w:pPr>
        <w:tabs>
          <w:tab w:val="num" w:pos="5760"/>
        </w:tabs>
        <w:ind w:left="5760" w:hanging="360"/>
      </w:pPr>
      <w:rPr>
        <w:rFonts w:ascii="Arial" w:hAnsi="Arial" w:cs="Times New Roman" w:hint="default"/>
      </w:rPr>
    </w:lvl>
    <w:lvl w:ilvl="8" w:tplc="9306C04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A11BA2"/>
    <w:multiLevelType w:val="hybridMultilevel"/>
    <w:tmpl w:val="1138F9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B5F25"/>
    <w:multiLevelType w:val="hybridMultilevel"/>
    <w:tmpl w:val="AFEA5B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7"/>
  </w:num>
  <w:num w:numId="6">
    <w:abstractNumId w:val="14"/>
  </w:num>
  <w:num w:numId="7">
    <w:abstractNumId w:val="18"/>
  </w:num>
  <w:num w:numId="8">
    <w:abstractNumId w:val="8"/>
  </w:num>
  <w:num w:numId="9">
    <w:abstractNumId w:val="6"/>
  </w:num>
  <w:num w:numId="10">
    <w:abstractNumId w:val="2"/>
  </w:num>
  <w:num w:numId="11">
    <w:abstractNumId w:val="1"/>
  </w:num>
  <w:num w:numId="12">
    <w:abstractNumId w:val="0"/>
  </w:num>
  <w:num w:numId="13">
    <w:abstractNumId w:val="17"/>
  </w:num>
  <w:num w:numId="14">
    <w:abstractNumId w:val="10"/>
  </w:num>
  <w:num w:numId="15">
    <w:abstractNumId w:val="11"/>
  </w:num>
  <w:num w:numId="16">
    <w:abstractNumId w:val="20"/>
  </w:num>
  <w:num w:numId="17">
    <w:abstractNumId w:val="21"/>
  </w:num>
  <w:num w:numId="18">
    <w:abstractNumId w:val="19"/>
  </w:num>
  <w:num w:numId="19">
    <w:abstractNumId w:val="15"/>
  </w:num>
  <w:num w:numId="20">
    <w:abstractNumId w:val="5"/>
  </w:num>
  <w:num w:numId="21">
    <w:abstractNumId w:val="9"/>
  </w:num>
  <w:num w:numId="2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DB8"/>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9E2"/>
    <w:rsid w:val="00085B52"/>
    <w:rsid w:val="000866F2"/>
    <w:rsid w:val="0009009F"/>
    <w:rsid w:val="00091557"/>
    <w:rsid w:val="000924C1"/>
    <w:rsid w:val="000924F0"/>
    <w:rsid w:val="00093474"/>
    <w:rsid w:val="0009510F"/>
    <w:rsid w:val="000A1B7B"/>
    <w:rsid w:val="000A56F2"/>
    <w:rsid w:val="000A7543"/>
    <w:rsid w:val="000B2719"/>
    <w:rsid w:val="000B3A8F"/>
    <w:rsid w:val="000B4AB9"/>
    <w:rsid w:val="000B5724"/>
    <w:rsid w:val="000B58C3"/>
    <w:rsid w:val="000B61E9"/>
    <w:rsid w:val="000C165A"/>
    <w:rsid w:val="000C2E19"/>
    <w:rsid w:val="000C4C24"/>
    <w:rsid w:val="000C5734"/>
    <w:rsid w:val="000D0D07"/>
    <w:rsid w:val="000D4797"/>
    <w:rsid w:val="000D76AC"/>
    <w:rsid w:val="000E0527"/>
    <w:rsid w:val="000E1E92"/>
    <w:rsid w:val="000F06D6"/>
    <w:rsid w:val="000F0EB1"/>
    <w:rsid w:val="000F1106"/>
    <w:rsid w:val="000F3BE9"/>
    <w:rsid w:val="000F3F6C"/>
    <w:rsid w:val="000F6DF3"/>
    <w:rsid w:val="001005FF"/>
    <w:rsid w:val="00100DFB"/>
    <w:rsid w:val="001056CB"/>
    <w:rsid w:val="001062FB"/>
    <w:rsid w:val="001063E6"/>
    <w:rsid w:val="00113CF4"/>
    <w:rsid w:val="001153EA"/>
    <w:rsid w:val="00115643"/>
    <w:rsid w:val="0011672F"/>
    <w:rsid w:val="00116765"/>
    <w:rsid w:val="001219F5"/>
    <w:rsid w:val="00121A20"/>
    <w:rsid w:val="0012377F"/>
    <w:rsid w:val="00124314"/>
    <w:rsid w:val="00126B4A"/>
    <w:rsid w:val="00132FD0"/>
    <w:rsid w:val="001344C0"/>
    <w:rsid w:val="001346FA"/>
    <w:rsid w:val="00135252"/>
    <w:rsid w:val="00135F6D"/>
    <w:rsid w:val="00137AB5"/>
    <w:rsid w:val="00137F0B"/>
    <w:rsid w:val="00142CE7"/>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179F"/>
    <w:rsid w:val="001B5A5D"/>
    <w:rsid w:val="001C1CE5"/>
    <w:rsid w:val="001C3D2A"/>
    <w:rsid w:val="001D51BA"/>
    <w:rsid w:val="001D6342"/>
    <w:rsid w:val="001D6D53"/>
    <w:rsid w:val="001E043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2D7"/>
    <w:rsid w:val="00223FCB"/>
    <w:rsid w:val="002252C3"/>
    <w:rsid w:val="00225C54"/>
    <w:rsid w:val="00227531"/>
    <w:rsid w:val="00230765"/>
    <w:rsid w:val="002319E4"/>
    <w:rsid w:val="00235632"/>
    <w:rsid w:val="00235872"/>
    <w:rsid w:val="00241559"/>
    <w:rsid w:val="002434CB"/>
    <w:rsid w:val="002435B3"/>
    <w:rsid w:val="002451ED"/>
    <w:rsid w:val="002458EB"/>
    <w:rsid w:val="002500C8"/>
    <w:rsid w:val="00253A3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A1D"/>
    <w:rsid w:val="00286ACD"/>
    <w:rsid w:val="00287838"/>
    <w:rsid w:val="002907B5"/>
    <w:rsid w:val="002908EE"/>
    <w:rsid w:val="00292EB7"/>
    <w:rsid w:val="00296227"/>
    <w:rsid w:val="00296F44"/>
    <w:rsid w:val="0029777D"/>
    <w:rsid w:val="002A055E"/>
    <w:rsid w:val="002A1D4E"/>
    <w:rsid w:val="002A2869"/>
    <w:rsid w:val="002B24D6"/>
    <w:rsid w:val="002C24AC"/>
    <w:rsid w:val="002C41E6"/>
    <w:rsid w:val="002D071A"/>
    <w:rsid w:val="002D34B2"/>
    <w:rsid w:val="002D7637"/>
    <w:rsid w:val="002E0A0A"/>
    <w:rsid w:val="002E17F2"/>
    <w:rsid w:val="002E7CAE"/>
    <w:rsid w:val="002F2771"/>
    <w:rsid w:val="002F37A9"/>
    <w:rsid w:val="002F5D46"/>
    <w:rsid w:val="002F6288"/>
    <w:rsid w:val="00301CE6"/>
    <w:rsid w:val="0030256B"/>
    <w:rsid w:val="0030501F"/>
    <w:rsid w:val="00307BA1"/>
    <w:rsid w:val="00311702"/>
    <w:rsid w:val="00311E82"/>
    <w:rsid w:val="00313FD6"/>
    <w:rsid w:val="003143BD"/>
    <w:rsid w:val="0031622A"/>
    <w:rsid w:val="003203ED"/>
    <w:rsid w:val="00322C9F"/>
    <w:rsid w:val="00324D23"/>
    <w:rsid w:val="00327997"/>
    <w:rsid w:val="00331751"/>
    <w:rsid w:val="00331B7B"/>
    <w:rsid w:val="00334579"/>
    <w:rsid w:val="00335858"/>
    <w:rsid w:val="00336BDA"/>
    <w:rsid w:val="00337436"/>
    <w:rsid w:val="00342BD7"/>
    <w:rsid w:val="00346DB5"/>
    <w:rsid w:val="003477B1"/>
    <w:rsid w:val="003541BB"/>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3C2"/>
    <w:rsid w:val="003A7EF3"/>
    <w:rsid w:val="003B159C"/>
    <w:rsid w:val="003B369F"/>
    <w:rsid w:val="003B36A3"/>
    <w:rsid w:val="003B7FE5"/>
    <w:rsid w:val="003C11C8"/>
    <w:rsid w:val="003C2702"/>
    <w:rsid w:val="003C7806"/>
    <w:rsid w:val="003D109F"/>
    <w:rsid w:val="003D2478"/>
    <w:rsid w:val="003D3C45"/>
    <w:rsid w:val="003D5B1F"/>
    <w:rsid w:val="003D5C07"/>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17AD"/>
    <w:rsid w:val="00452CAC"/>
    <w:rsid w:val="00456281"/>
    <w:rsid w:val="00457565"/>
    <w:rsid w:val="00457B71"/>
    <w:rsid w:val="00464932"/>
    <w:rsid w:val="00465ABC"/>
    <w:rsid w:val="004669E2"/>
    <w:rsid w:val="0047000E"/>
    <w:rsid w:val="00470C31"/>
    <w:rsid w:val="004734D0"/>
    <w:rsid w:val="0047556B"/>
    <w:rsid w:val="00477768"/>
    <w:rsid w:val="00492BC5"/>
    <w:rsid w:val="004964F1"/>
    <w:rsid w:val="004A16BC"/>
    <w:rsid w:val="004A2B94"/>
    <w:rsid w:val="004B7C0C"/>
    <w:rsid w:val="004C3898"/>
    <w:rsid w:val="004D36B1"/>
    <w:rsid w:val="004D56C3"/>
    <w:rsid w:val="004D5D54"/>
    <w:rsid w:val="004D7EBD"/>
    <w:rsid w:val="004E2680"/>
    <w:rsid w:val="004E28F9"/>
    <w:rsid w:val="004E462E"/>
    <w:rsid w:val="004E56DC"/>
    <w:rsid w:val="004E6A0A"/>
    <w:rsid w:val="004E76F4"/>
    <w:rsid w:val="004F0B4E"/>
    <w:rsid w:val="004F0B6C"/>
    <w:rsid w:val="004F2078"/>
    <w:rsid w:val="004F4DA3"/>
    <w:rsid w:val="00505C03"/>
    <w:rsid w:val="00506447"/>
    <w:rsid w:val="00506557"/>
    <w:rsid w:val="0050677A"/>
    <w:rsid w:val="005108D8"/>
    <w:rsid w:val="005116F9"/>
    <w:rsid w:val="005153A7"/>
    <w:rsid w:val="00517ECE"/>
    <w:rsid w:val="005219CF"/>
    <w:rsid w:val="0052796E"/>
    <w:rsid w:val="0053366E"/>
    <w:rsid w:val="00534B59"/>
    <w:rsid w:val="00536759"/>
    <w:rsid w:val="00537C62"/>
    <w:rsid w:val="00546970"/>
    <w:rsid w:val="00554192"/>
    <w:rsid w:val="00554E19"/>
    <w:rsid w:val="00560B2C"/>
    <w:rsid w:val="0056121F"/>
    <w:rsid w:val="0056467B"/>
    <w:rsid w:val="005719B2"/>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C7A49"/>
    <w:rsid w:val="005D1602"/>
    <w:rsid w:val="005D48DC"/>
    <w:rsid w:val="005E385F"/>
    <w:rsid w:val="005E5B81"/>
    <w:rsid w:val="005F2CB1"/>
    <w:rsid w:val="005F3025"/>
    <w:rsid w:val="005F618C"/>
    <w:rsid w:val="005F70BD"/>
    <w:rsid w:val="0060283C"/>
    <w:rsid w:val="00604F14"/>
    <w:rsid w:val="00611B83"/>
    <w:rsid w:val="00612C7F"/>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67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4DD"/>
    <w:rsid w:val="006741F2"/>
    <w:rsid w:val="00674CC3"/>
    <w:rsid w:val="006754DA"/>
    <w:rsid w:val="00675C72"/>
    <w:rsid w:val="006771F9"/>
    <w:rsid w:val="006776D7"/>
    <w:rsid w:val="00681003"/>
    <w:rsid w:val="006817C9"/>
    <w:rsid w:val="00683ECE"/>
    <w:rsid w:val="00684F35"/>
    <w:rsid w:val="00685ADE"/>
    <w:rsid w:val="006867CD"/>
    <w:rsid w:val="00687CFA"/>
    <w:rsid w:val="0069380A"/>
    <w:rsid w:val="00695FC2"/>
    <w:rsid w:val="00696949"/>
    <w:rsid w:val="00697052"/>
    <w:rsid w:val="006A46FB"/>
    <w:rsid w:val="006A5E28"/>
    <w:rsid w:val="006A6585"/>
    <w:rsid w:val="006A697B"/>
    <w:rsid w:val="006A7AFF"/>
    <w:rsid w:val="006B1816"/>
    <w:rsid w:val="006B2099"/>
    <w:rsid w:val="006B4B47"/>
    <w:rsid w:val="006B50CF"/>
    <w:rsid w:val="006C03B8"/>
    <w:rsid w:val="006C5EC9"/>
    <w:rsid w:val="006C6059"/>
    <w:rsid w:val="006C7522"/>
    <w:rsid w:val="006D0B45"/>
    <w:rsid w:val="006D4DEB"/>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1DEC"/>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4B06"/>
    <w:rsid w:val="00795C92"/>
    <w:rsid w:val="00796231"/>
    <w:rsid w:val="007A1CB3"/>
    <w:rsid w:val="007A306F"/>
    <w:rsid w:val="007A405B"/>
    <w:rsid w:val="007A4104"/>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6851"/>
    <w:rsid w:val="007D7526"/>
    <w:rsid w:val="007E4610"/>
    <w:rsid w:val="007E4715"/>
    <w:rsid w:val="007E505B"/>
    <w:rsid w:val="007E7091"/>
    <w:rsid w:val="007F6B32"/>
    <w:rsid w:val="007F75D5"/>
    <w:rsid w:val="008030E1"/>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E8D"/>
    <w:rsid w:val="00846FE7"/>
    <w:rsid w:val="00856911"/>
    <w:rsid w:val="00861441"/>
    <w:rsid w:val="008677FD"/>
    <w:rsid w:val="008706D4"/>
    <w:rsid w:val="00870F8A"/>
    <w:rsid w:val="008719A4"/>
    <w:rsid w:val="00871D23"/>
    <w:rsid w:val="00874312"/>
    <w:rsid w:val="0087437C"/>
    <w:rsid w:val="00875CD7"/>
    <w:rsid w:val="00876B4D"/>
    <w:rsid w:val="00877F18"/>
    <w:rsid w:val="00890AB5"/>
    <w:rsid w:val="0089124C"/>
    <w:rsid w:val="00894A88"/>
    <w:rsid w:val="00895386"/>
    <w:rsid w:val="008A21FF"/>
    <w:rsid w:val="008A2CE2"/>
    <w:rsid w:val="008A30AC"/>
    <w:rsid w:val="008A44B8"/>
    <w:rsid w:val="008A51A8"/>
    <w:rsid w:val="008A54C7"/>
    <w:rsid w:val="008A602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573"/>
    <w:rsid w:val="008F015C"/>
    <w:rsid w:val="008F1EAB"/>
    <w:rsid w:val="008F33DC"/>
    <w:rsid w:val="008F477F"/>
    <w:rsid w:val="00902350"/>
    <w:rsid w:val="0090336B"/>
    <w:rsid w:val="009053AA"/>
    <w:rsid w:val="00906939"/>
    <w:rsid w:val="00910B7D"/>
    <w:rsid w:val="00911DFB"/>
    <w:rsid w:val="009139D9"/>
    <w:rsid w:val="00914AD8"/>
    <w:rsid w:val="00916079"/>
    <w:rsid w:val="009170F1"/>
    <w:rsid w:val="00917CE9"/>
    <w:rsid w:val="0092044D"/>
    <w:rsid w:val="00920BF2"/>
    <w:rsid w:val="00922010"/>
    <w:rsid w:val="009267C6"/>
    <w:rsid w:val="00931BD9"/>
    <w:rsid w:val="00935739"/>
    <w:rsid w:val="009368F3"/>
    <w:rsid w:val="00941636"/>
    <w:rsid w:val="00943742"/>
    <w:rsid w:val="00945C05"/>
    <w:rsid w:val="00945DBB"/>
    <w:rsid w:val="00946945"/>
    <w:rsid w:val="00947713"/>
    <w:rsid w:val="00950DE7"/>
    <w:rsid w:val="00951CE9"/>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2E76"/>
    <w:rsid w:val="009B3AC2"/>
    <w:rsid w:val="009B4DF4"/>
    <w:rsid w:val="009B525D"/>
    <w:rsid w:val="009B564E"/>
    <w:rsid w:val="009B7E87"/>
    <w:rsid w:val="009C403E"/>
    <w:rsid w:val="009C6832"/>
    <w:rsid w:val="009C71BB"/>
    <w:rsid w:val="009D4FF0"/>
    <w:rsid w:val="009D703C"/>
    <w:rsid w:val="009D7151"/>
    <w:rsid w:val="009D718F"/>
    <w:rsid w:val="009E068F"/>
    <w:rsid w:val="009E14E0"/>
    <w:rsid w:val="009E35DB"/>
    <w:rsid w:val="009E47A3"/>
    <w:rsid w:val="009F08F3"/>
    <w:rsid w:val="009F344F"/>
    <w:rsid w:val="009F64B8"/>
    <w:rsid w:val="00A030F5"/>
    <w:rsid w:val="00A031D8"/>
    <w:rsid w:val="00A048A8"/>
    <w:rsid w:val="00A04F49"/>
    <w:rsid w:val="00A13E54"/>
    <w:rsid w:val="00A15745"/>
    <w:rsid w:val="00A17F63"/>
    <w:rsid w:val="00A2193B"/>
    <w:rsid w:val="00A2351A"/>
    <w:rsid w:val="00A264A9"/>
    <w:rsid w:val="00A27785"/>
    <w:rsid w:val="00A30187"/>
    <w:rsid w:val="00A3448A"/>
    <w:rsid w:val="00A36297"/>
    <w:rsid w:val="00A36AE1"/>
    <w:rsid w:val="00A3761A"/>
    <w:rsid w:val="00A41E2B"/>
    <w:rsid w:val="00A436CB"/>
    <w:rsid w:val="00A4529B"/>
    <w:rsid w:val="00A45B74"/>
    <w:rsid w:val="00A52E1D"/>
    <w:rsid w:val="00A60DE1"/>
    <w:rsid w:val="00A61499"/>
    <w:rsid w:val="00A62A77"/>
    <w:rsid w:val="00A63483"/>
    <w:rsid w:val="00A657D7"/>
    <w:rsid w:val="00A660AC"/>
    <w:rsid w:val="00A67E6C"/>
    <w:rsid w:val="00A71B99"/>
    <w:rsid w:val="00A739D0"/>
    <w:rsid w:val="00A761D4"/>
    <w:rsid w:val="00A77EC4"/>
    <w:rsid w:val="00A83B5E"/>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0EDF"/>
    <w:rsid w:val="00B1415F"/>
    <w:rsid w:val="00B157F9"/>
    <w:rsid w:val="00B20256"/>
    <w:rsid w:val="00B20D09"/>
    <w:rsid w:val="00B22E8F"/>
    <w:rsid w:val="00B2763F"/>
    <w:rsid w:val="00B27AAC"/>
    <w:rsid w:val="00B30929"/>
    <w:rsid w:val="00B372AA"/>
    <w:rsid w:val="00B40445"/>
    <w:rsid w:val="00B41888"/>
    <w:rsid w:val="00B45A52"/>
    <w:rsid w:val="00B46175"/>
    <w:rsid w:val="00B6429E"/>
    <w:rsid w:val="00B664C7"/>
    <w:rsid w:val="00B67AE9"/>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9A9"/>
    <w:rsid w:val="00BE1234"/>
    <w:rsid w:val="00BE2FA6"/>
    <w:rsid w:val="00BE333F"/>
    <w:rsid w:val="00BE7406"/>
    <w:rsid w:val="00BE7603"/>
    <w:rsid w:val="00BF3279"/>
    <w:rsid w:val="00BF37FF"/>
    <w:rsid w:val="00BF74C7"/>
    <w:rsid w:val="00BF7642"/>
    <w:rsid w:val="00C015F1"/>
    <w:rsid w:val="00C01F33"/>
    <w:rsid w:val="00C02A4C"/>
    <w:rsid w:val="00C02CC6"/>
    <w:rsid w:val="00C040F7"/>
    <w:rsid w:val="00C044AB"/>
    <w:rsid w:val="00C05706"/>
    <w:rsid w:val="00C05C7E"/>
    <w:rsid w:val="00C07377"/>
    <w:rsid w:val="00C10478"/>
    <w:rsid w:val="00C115B8"/>
    <w:rsid w:val="00C12107"/>
    <w:rsid w:val="00C14D4B"/>
    <w:rsid w:val="00C154BB"/>
    <w:rsid w:val="00C16FE9"/>
    <w:rsid w:val="00C279B5"/>
    <w:rsid w:val="00C27C45"/>
    <w:rsid w:val="00C35D31"/>
    <w:rsid w:val="00C3719D"/>
    <w:rsid w:val="00C51D57"/>
    <w:rsid w:val="00C54995"/>
    <w:rsid w:val="00C54D41"/>
    <w:rsid w:val="00C56143"/>
    <w:rsid w:val="00C60783"/>
    <w:rsid w:val="00C64672"/>
    <w:rsid w:val="00C70697"/>
    <w:rsid w:val="00C72EF4"/>
    <w:rsid w:val="00C73518"/>
    <w:rsid w:val="00C7533B"/>
    <w:rsid w:val="00C75D2F"/>
    <w:rsid w:val="00C767BE"/>
    <w:rsid w:val="00C76E3C"/>
    <w:rsid w:val="00C81568"/>
    <w:rsid w:val="00C86DA5"/>
    <w:rsid w:val="00C87563"/>
    <w:rsid w:val="00C9027A"/>
    <w:rsid w:val="00C9068E"/>
    <w:rsid w:val="00C93C4B"/>
    <w:rsid w:val="00C944AB"/>
    <w:rsid w:val="00C95B40"/>
    <w:rsid w:val="00CA1068"/>
    <w:rsid w:val="00CA1ED8"/>
    <w:rsid w:val="00CA2417"/>
    <w:rsid w:val="00CA42EE"/>
    <w:rsid w:val="00CB09A5"/>
    <w:rsid w:val="00CB1F63"/>
    <w:rsid w:val="00CB7170"/>
    <w:rsid w:val="00CC040E"/>
    <w:rsid w:val="00CC111F"/>
    <w:rsid w:val="00CC2011"/>
    <w:rsid w:val="00CC38D7"/>
    <w:rsid w:val="00CC3EA0"/>
    <w:rsid w:val="00CC7B45"/>
    <w:rsid w:val="00CD0D9B"/>
    <w:rsid w:val="00CD1188"/>
    <w:rsid w:val="00CD2ED1"/>
    <w:rsid w:val="00CD337B"/>
    <w:rsid w:val="00CE0424"/>
    <w:rsid w:val="00CE1B70"/>
    <w:rsid w:val="00CE71B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215"/>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5FE8"/>
    <w:rsid w:val="00D86438"/>
    <w:rsid w:val="00D86CA3"/>
    <w:rsid w:val="00D871CE"/>
    <w:rsid w:val="00D9196D"/>
    <w:rsid w:val="00D9249C"/>
    <w:rsid w:val="00D92982"/>
    <w:rsid w:val="00DA305E"/>
    <w:rsid w:val="00DA5417"/>
    <w:rsid w:val="00DA56E8"/>
    <w:rsid w:val="00DA68F2"/>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2EF2"/>
    <w:rsid w:val="00E34188"/>
    <w:rsid w:val="00E34B6E"/>
    <w:rsid w:val="00E35559"/>
    <w:rsid w:val="00E3723A"/>
    <w:rsid w:val="00E37860"/>
    <w:rsid w:val="00E446F1"/>
    <w:rsid w:val="00E46886"/>
    <w:rsid w:val="00E46AB4"/>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0BB"/>
    <w:rsid w:val="00E90395"/>
    <w:rsid w:val="00E90E49"/>
    <w:rsid w:val="00E917F9"/>
    <w:rsid w:val="00E9291C"/>
    <w:rsid w:val="00E93FFE"/>
    <w:rsid w:val="00E94F8A"/>
    <w:rsid w:val="00E95847"/>
    <w:rsid w:val="00EA4B16"/>
    <w:rsid w:val="00EA7A41"/>
    <w:rsid w:val="00EB077B"/>
    <w:rsid w:val="00EB4EA2"/>
    <w:rsid w:val="00EC0D6C"/>
    <w:rsid w:val="00EC27C6"/>
    <w:rsid w:val="00EC4207"/>
    <w:rsid w:val="00EC5653"/>
    <w:rsid w:val="00EC71CE"/>
    <w:rsid w:val="00EC77A7"/>
    <w:rsid w:val="00ED1006"/>
    <w:rsid w:val="00EE59C8"/>
    <w:rsid w:val="00EE6E4B"/>
    <w:rsid w:val="00EE7961"/>
    <w:rsid w:val="00EF18FE"/>
    <w:rsid w:val="00EF3D39"/>
    <w:rsid w:val="00EF5787"/>
    <w:rsid w:val="00EF60D0"/>
    <w:rsid w:val="00F0528D"/>
    <w:rsid w:val="00F06C67"/>
    <w:rsid w:val="00F06DFD"/>
    <w:rsid w:val="00F071D1"/>
    <w:rsid w:val="00F07533"/>
    <w:rsid w:val="00F10629"/>
    <w:rsid w:val="00F10D06"/>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9DB"/>
    <w:rsid w:val="00FB4417"/>
    <w:rsid w:val="00FB4C80"/>
    <w:rsid w:val="00FB6A6A"/>
    <w:rsid w:val="00FC7429"/>
    <w:rsid w:val="00FD07F6"/>
    <w:rsid w:val="00FD1EC8"/>
    <w:rsid w:val="00FD47ED"/>
    <w:rsid w:val="00FD6C4A"/>
    <w:rsid w:val="00FD74DB"/>
    <w:rsid w:val="00FD7660"/>
    <w:rsid w:val="00FE0655"/>
    <w:rsid w:val="00FE2365"/>
    <w:rsid w:val="00FE23AA"/>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E8F"/>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B22E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22E8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22E8F"/>
    <w:pPr>
      <w:numPr>
        <w:ilvl w:val="2"/>
      </w:numPr>
      <w:spacing w:before="120"/>
      <w:outlineLvl w:val="2"/>
    </w:pPr>
    <w:rPr>
      <w:sz w:val="24"/>
      <w:szCs w:val="28"/>
    </w:rPr>
  </w:style>
  <w:style w:type="paragraph" w:styleId="Heading4">
    <w:name w:val="heading 4"/>
    <w:basedOn w:val="Heading3"/>
    <w:next w:val="Normal"/>
    <w:qFormat/>
    <w:rsid w:val="00B22E8F"/>
    <w:pPr>
      <w:numPr>
        <w:ilvl w:val="3"/>
      </w:numPr>
      <w:outlineLvl w:val="3"/>
    </w:pPr>
    <w:rPr>
      <w:szCs w:val="24"/>
    </w:rPr>
  </w:style>
  <w:style w:type="paragraph" w:styleId="Heading5">
    <w:name w:val="heading 5"/>
    <w:basedOn w:val="Heading4"/>
    <w:next w:val="Normal"/>
    <w:qFormat/>
    <w:rsid w:val="00B22E8F"/>
    <w:pPr>
      <w:numPr>
        <w:ilvl w:val="4"/>
      </w:numPr>
      <w:outlineLvl w:val="4"/>
    </w:pPr>
    <w:rPr>
      <w:sz w:val="22"/>
      <w:szCs w:val="22"/>
    </w:rPr>
  </w:style>
  <w:style w:type="paragraph" w:styleId="Heading6">
    <w:name w:val="heading 6"/>
    <w:basedOn w:val="Normal"/>
    <w:next w:val="Normal"/>
    <w:qFormat/>
    <w:rsid w:val="00B22E8F"/>
    <w:pPr>
      <w:keepNext/>
      <w:keepLines/>
      <w:numPr>
        <w:ilvl w:val="5"/>
        <w:numId w:val="1"/>
      </w:numPr>
      <w:spacing w:before="120"/>
      <w:outlineLvl w:val="5"/>
    </w:pPr>
    <w:rPr>
      <w:rFonts w:cs="Arial"/>
    </w:rPr>
  </w:style>
  <w:style w:type="paragraph" w:styleId="Heading7">
    <w:name w:val="heading 7"/>
    <w:basedOn w:val="Normal"/>
    <w:next w:val="Normal"/>
    <w:qFormat/>
    <w:rsid w:val="00B22E8F"/>
    <w:pPr>
      <w:keepNext/>
      <w:keepLines/>
      <w:numPr>
        <w:ilvl w:val="6"/>
        <w:numId w:val="1"/>
      </w:numPr>
      <w:spacing w:before="120"/>
      <w:outlineLvl w:val="6"/>
    </w:pPr>
    <w:rPr>
      <w:rFonts w:cs="Arial"/>
    </w:rPr>
  </w:style>
  <w:style w:type="paragraph" w:styleId="Heading8">
    <w:name w:val="heading 8"/>
    <w:basedOn w:val="Heading7"/>
    <w:next w:val="Normal"/>
    <w:qFormat/>
    <w:rsid w:val="00B22E8F"/>
    <w:pPr>
      <w:numPr>
        <w:ilvl w:val="7"/>
      </w:numPr>
      <w:outlineLvl w:val="7"/>
    </w:pPr>
  </w:style>
  <w:style w:type="paragraph" w:styleId="Heading9">
    <w:name w:val="heading 9"/>
    <w:basedOn w:val="Heading8"/>
    <w:next w:val="Normal"/>
    <w:qFormat/>
    <w:rsid w:val="00B22E8F"/>
    <w:pPr>
      <w:numPr>
        <w:ilvl w:val="8"/>
      </w:numPr>
      <w:outlineLvl w:val="8"/>
    </w:pPr>
  </w:style>
  <w:style w:type="character" w:default="1" w:styleId="DefaultParagraphFont">
    <w:name w:val="Default Paragraph Font"/>
    <w:uiPriority w:val="1"/>
    <w:semiHidden/>
    <w:unhideWhenUsed/>
    <w:rsid w:val="00B22E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2E8F"/>
  </w:style>
  <w:style w:type="paragraph" w:styleId="TOC8">
    <w:name w:val="toc 8"/>
    <w:basedOn w:val="TOC1"/>
    <w:semiHidden/>
    <w:rsid w:val="00B22E8F"/>
    <w:pPr>
      <w:spacing w:before="180"/>
      <w:ind w:left="2693" w:hanging="2693"/>
    </w:pPr>
    <w:rPr>
      <w:b w:val="0"/>
      <w:bCs/>
    </w:rPr>
  </w:style>
  <w:style w:type="paragraph" w:styleId="TOC1">
    <w:name w:val="toc 1"/>
    <w:aliases w:val="Observation TOC2"/>
    <w:uiPriority w:val="39"/>
    <w:rsid w:val="00B22E8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22E8F"/>
    <w:pPr>
      <w:keepNext/>
      <w:keepLines/>
      <w:spacing w:before="180"/>
      <w:jc w:val="center"/>
    </w:pPr>
  </w:style>
  <w:style w:type="paragraph" w:styleId="Caption">
    <w:name w:val="caption"/>
    <w:basedOn w:val="Normal"/>
    <w:next w:val="Normal"/>
    <w:qFormat/>
    <w:rsid w:val="00B22E8F"/>
    <w:pPr>
      <w:spacing w:after="240"/>
      <w:jc w:val="center"/>
    </w:pPr>
    <w:rPr>
      <w:b/>
      <w:bCs/>
    </w:rPr>
  </w:style>
  <w:style w:type="paragraph" w:styleId="TOC5">
    <w:name w:val="toc 5"/>
    <w:aliases w:val="Observation TOC"/>
    <w:basedOn w:val="TOC4"/>
    <w:semiHidden/>
    <w:rsid w:val="00B22E8F"/>
    <w:pPr>
      <w:tabs>
        <w:tab w:val="right" w:pos="1701"/>
      </w:tabs>
      <w:ind w:left="1701" w:hanging="1701"/>
    </w:pPr>
  </w:style>
  <w:style w:type="paragraph" w:styleId="TOC4">
    <w:name w:val="toc 4"/>
    <w:basedOn w:val="TOC3"/>
    <w:semiHidden/>
    <w:rsid w:val="00B22E8F"/>
    <w:pPr>
      <w:ind w:left="1418" w:hanging="1418"/>
    </w:pPr>
  </w:style>
  <w:style w:type="paragraph" w:styleId="TOC3">
    <w:name w:val="toc 3"/>
    <w:basedOn w:val="TOC2"/>
    <w:semiHidden/>
    <w:rsid w:val="00B22E8F"/>
    <w:pPr>
      <w:ind w:left="1134" w:hanging="1134"/>
    </w:pPr>
  </w:style>
  <w:style w:type="paragraph" w:styleId="TOC2">
    <w:name w:val="toc 2"/>
    <w:basedOn w:val="TOC1"/>
    <w:semiHidden/>
    <w:rsid w:val="00B22E8F"/>
    <w:pPr>
      <w:keepNext w:val="0"/>
      <w:spacing w:before="0"/>
      <w:ind w:left="851" w:hanging="851"/>
    </w:pPr>
    <w:rPr>
      <w:szCs w:val="20"/>
    </w:rPr>
  </w:style>
  <w:style w:type="paragraph" w:styleId="Index2">
    <w:name w:val="index 2"/>
    <w:basedOn w:val="Index1"/>
    <w:semiHidden/>
    <w:rsid w:val="00B22E8F"/>
    <w:pPr>
      <w:ind w:left="284"/>
    </w:pPr>
  </w:style>
  <w:style w:type="paragraph" w:styleId="Index1">
    <w:name w:val="index 1"/>
    <w:basedOn w:val="Normal"/>
    <w:semiHidden/>
    <w:rsid w:val="00B22E8F"/>
    <w:pPr>
      <w:keepLines/>
      <w:spacing w:after="0"/>
    </w:pPr>
  </w:style>
  <w:style w:type="paragraph" w:styleId="DocumentMap">
    <w:name w:val="Document Map"/>
    <w:basedOn w:val="Normal"/>
    <w:semiHidden/>
    <w:rsid w:val="00B22E8F"/>
    <w:pPr>
      <w:shd w:val="clear" w:color="auto" w:fill="000080"/>
    </w:pPr>
    <w:rPr>
      <w:rFonts w:ascii="Tahoma" w:hAnsi="Tahoma" w:cs="Tahoma"/>
    </w:rPr>
  </w:style>
  <w:style w:type="paragraph" w:styleId="ListNumber2">
    <w:name w:val="List Number 2"/>
    <w:basedOn w:val="ListNumber"/>
    <w:rsid w:val="00B22E8F"/>
    <w:pPr>
      <w:ind w:left="851"/>
    </w:pPr>
  </w:style>
  <w:style w:type="paragraph" w:styleId="ListNumber">
    <w:name w:val="List Number"/>
    <w:basedOn w:val="List"/>
    <w:rsid w:val="00B22E8F"/>
  </w:style>
  <w:style w:type="paragraph" w:styleId="List">
    <w:name w:val="List"/>
    <w:basedOn w:val="Normal"/>
    <w:rsid w:val="00B22E8F"/>
    <w:pPr>
      <w:ind w:left="568" w:hanging="284"/>
    </w:pPr>
  </w:style>
  <w:style w:type="paragraph" w:styleId="Header">
    <w:name w:val="header"/>
    <w:rsid w:val="00B22E8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22E8F"/>
    <w:rPr>
      <w:b/>
      <w:bCs/>
      <w:position w:val="6"/>
      <w:sz w:val="16"/>
      <w:szCs w:val="16"/>
    </w:rPr>
  </w:style>
  <w:style w:type="paragraph" w:styleId="FootnoteText">
    <w:name w:val="footnote text"/>
    <w:basedOn w:val="Normal"/>
    <w:semiHidden/>
    <w:rsid w:val="00B22E8F"/>
    <w:pPr>
      <w:keepLines/>
      <w:spacing w:after="0"/>
      <w:ind w:left="454" w:hanging="454"/>
    </w:pPr>
    <w:rPr>
      <w:sz w:val="16"/>
      <w:szCs w:val="16"/>
    </w:rPr>
  </w:style>
  <w:style w:type="paragraph" w:customStyle="1" w:styleId="3GPPHeader">
    <w:name w:val="3GPP_Header"/>
    <w:basedOn w:val="Normal"/>
    <w:qFormat/>
    <w:rsid w:val="00B22E8F"/>
    <w:pPr>
      <w:tabs>
        <w:tab w:val="left" w:pos="1800"/>
        <w:tab w:val="right" w:pos="9360"/>
      </w:tabs>
      <w:spacing w:after="0"/>
    </w:pPr>
    <w:rPr>
      <w:rFonts w:ascii="Arial" w:hAnsi="Arial"/>
      <w:b/>
    </w:rPr>
  </w:style>
  <w:style w:type="paragraph" w:styleId="TOC9">
    <w:name w:val="toc 9"/>
    <w:basedOn w:val="TOC8"/>
    <w:semiHidden/>
    <w:rsid w:val="00B22E8F"/>
    <w:pPr>
      <w:ind w:left="1418" w:hanging="1418"/>
    </w:pPr>
  </w:style>
  <w:style w:type="paragraph" w:styleId="TOC6">
    <w:name w:val="toc 6"/>
    <w:basedOn w:val="TOC5"/>
    <w:next w:val="Normal"/>
    <w:semiHidden/>
    <w:rsid w:val="00B22E8F"/>
    <w:pPr>
      <w:ind w:left="1985" w:hanging="1985"/>
    </w:pPr>
  </w:style>
  <w:style w:type="paragraph" w:styleId="TOC7">
    <w:name w:val="toc 7"/>
    <w:basedOn w:val="TOC6"/>
    <w:next w:val="Normal"/>
    <w:semiHidden/>
    <w:rsid w:val="00B22E8F"/>
    <w:pPr>
      <w:ind w:left="2268" w:hanging="2268"/>
    </w:pPr>
  </w:style>
  <w:style w:type="paragraph" w:styleId="ListBullet2">
    <w:name w:val="List Bullet 2"/>
    <w:basedOn w:val="ListBullet"/>
    <w:rsid w:val="00B22E8F"/>
    <w:pPr>
      <w:numPr>
        <w:numId w:val="6"/>
      </w:numPr>
    </w:pPr>
  </w:style>
  <w:style w:type="paragraph" w:styleId="ListBullet">
    <w:name w:val="List Bullet"/>
    <w:basedOn w:val="BodyText"/>
    <w:rsid w:val="00B22E8F"/>
    <w:pPr>
      <w:numPr>
        <w:numId w:val="5"/>
      </w:numPr>
    </w:pPr>
  </w:style>
  <w:style w:type="paragraph" w:styleId="ListBullet3">
    <w:name w:val="List Bullet 3"/>
    <w:basedOn w:val="ListBullet2"/>
    <w:rsid w:val="00B22E8F"/>
    <w:pPr>
      <w:numPr>
        <w:numId w:val="7"/>
      </w:numPr>
    </w:pPr>
  </w:style>
  <w:style w:type="paragraph" w:customStyle="1" w:styleId="EQ">
    <w:name w:val="EQ"/>
    <w:basedOn w:val="Normal"/>
    <w:next w:val="Normal"/>
    <w:rsid w:val="00B22E8F"/>
    <w:pPr>
      <w:keepLines/>
      <w:tabs>
        <w:tab w:val="center" w:pos="4536"/>
        <w:tab w:val="right" w:pos="9072"/>
      </w:tabs>
      <w:spacing w:after="180"/>
    </w:pPr>
    <w:rPr>
      <w:noProof/>
    </w:rPr>
  </w:style>
  <w:style w:type="paragraph" w:styleId="List2">
    <w:name w:val="List 2"/>
    <w:basedOn w:val="List"/>
    <w:rsid w:val="00B22E8F"/>
    <w:pPr>
      <w:ind w:left="851"/>
    </w:pPr>
  </w:style>
  <w:style w:type="paragraph" w:styleId="List3">
    <w:name w:val="List 3"/>
    <w:basedOn w:val="List2"/>
    <w:rsid w:val="00B22E8F"/>
    <w:pPr>
      <w:ind w:left="1135"/>
    </w:pPr>
  </w:style>
  <w:style w:type="paragraph" w:styleId="List4">
    <w:name w:val="List 4"/>
    <w:basedOn w:val="List3"/>
    <w:rsid w:val="00B22E8F"/>
    <w:pPr>
      <w:ind w:left="1418"/>
    </w:pPr>
  </w:style>
  <w:style w:type="paragraph" w:styleId="List5">
    <w:name w:val="List 5"/>
    <w:basedOn w:val="List4"/>
    <w:rsid w:val="00B22E8F"/>
    <w:pPr>
      <w:ind w:left="1702"/>
    </w:pPr>
  </w:style>
  <w:style w:type="paragraph" w:customStyle="1" w:styleId="EditorsNote">
    <w:name w:val="Editor's Note"/>
    <w:basedOn w:val="Normal"/>
    <w:rsid w:val="00B22E8F"/>
    <w:pPr>
      <w:keepLines/>
      <w:spacing w:after="180"/>
      <w:ind w:left="1135" w:hanging="851"/>
    </w:pPr>
    <w:rPr>
      <w:color w:val="FF0000"/>
    </w:rPr>
  </w:style>
  <w:style w:type="paragraph" w:styleId="ListBullet4">
    <w:name w:val="List Bullet 4"/>
    <w:basedOn w:val="ListBullet3"/>
    <w:rsid w:val="00B22E8F"/>
    <w:pPr>
      <w:numPr>
        <w:numId w:val="8"/>
      </w:numPr>
    </w:pPr>
  </w:style>
  <w:style w:type="paragraph" w:styleId="ListBullet5">
    <w:name w:val="List Bullet 5"/>
    <w:basedOn w:val="ListBullet4"/>
    <w:rsid w:val="00B22E8F"/>
    <w:pPr>
      <w:numPr>
        <w:numId w:val="4"/>
      </w:numPr>
    </w:pPr>
  </w:style>
  <w:style w:type="paragraph" w:styleId="Footer">
    <w:name w:val="footer"/>
    <w:basedOn w:val="Header"/>
    <w:semiHidden/>
    <w:rsid w:val="00B22E8F"/>
    <w:pPr>
      <w:jc w:val="center"/>
    </w:pPr>
    <w:rPr>
      <w:i/>
      <w:iCs/>
    </w:rPr>
  </w:style>
  <w:style w:type="paragraph" w:customStyle="1" w:styleId="Reference">
    <w:name w:val="Reference"/>
    <w:basedOn w:val="Normal"/>
    <w:qFormat/>
    <w:rsid w:val="00B22E8F"/>
    <w:pPr>
      <w:numPr>
        <w:numId w:val="2"/>
      </w:numPr>
    </w:pPr>
  </w:style>
  <w:style w:type="paragraph" w:styleId="BalloonText">
    <w:name w:val="Balloon Text"/>
    <w:basedOn w:val="Normal"/>
    <w:semiHidden/>
    <w:rsid w:val="00B22E8F"/>
    <w:rPr>
      <w:rFonts w:ascii="Tahoma" w:hAnsi="Tahoma" w:cs="Tahoma"/>
      <w:sz w:val="16"/>
      <w:szCs w:val="16"/>
    </w:rPr>
  </w:style>
  <w:style w:type="character" w:styleId="PageNumber">
    <w:name w:val="page number"/>
    <w:basedOn w:val="DefaultParagraphFont"/>
    <w:semiHidden/>
    <w:rsid w:val="00B22E8F"/>
  </w:style>
  <w:style w:type="paragraph" w:styleId="BodyText">
    <w:name w:val="Body Text"/>
    <w:basedOn w:val="Normal"/>
    <w:link w:val="BodyTextChar"/>
    <w:qFormat/>
    <w:rsid w:val="00B22E8F"/>
  </w:style>
  <w:style w:type="character" w:styleId="Hyperlink">
    <w:name w:val="Hyperlink"/>
    <w:uiPriority w:val="99"/>
    <w:rsid w:val="00B22E8F"/>
    <w:rPr>
      <w:color w:val="0000FF"/>
      <w:u w:val="single"/>
      <w:lang w:val="en-GB"/>
    </w:rPr>
  </w:style>
  <w:style w:type="character" w:styleId="FollowedHyperlink">
    <w:name w:val="FollowedHyperlink"/>
    <w:semiHidden/>
    <w:rsid w:val="00B22E8F"/>
    <w:rPr>
      <w:color w:val="FF0000"/>
      <w:u w:val="single"/>
    </w:rPr>
  </w:style>
  <w:style w:type="character" w:styleId="CommentReference">
    <w:name w:val="annotation reference"/>
    <w:rsid w:val="00B22E8F"/>
    <w:rPr>
      <w:sz w:val="16"/>
      <w:szCs w:val="16"/>
    </w:rPr>
  </w:style>
  <w:style w:type="paragraph" w:styleId="CommentText">
    <w:name w:val="annotation text"/>
    <w:basedOn w:val="Normal"/>
    <w:link w:val="CommentTextChar"/>
    <w:rsid w:val="00B22E8F"/>
  </w:style>
  <w:style w:type="paragraph" w:styleId="CommentSubject">
    <w:name w:val="annotation subject"/>
    <w:basedOn w:val="CommentText"/>
    <w:next w:val="CommentText"/>
    <w:semiHidden/>
    <w:rsid w:val="00B22E8F"/>
    <w:rPr>
      <w:b/>
      <w:bCs/>
    </w:rPr>
  </w:style>
  <w:style w:type="character" w:customStyle="1" w:styleId="Heading1Char">
    <w:name w:val="Heading 1 Char"/>
    <w:link w:val="Heading1"/>
    <w:rsid w:val="00B22E8F"/>
    <w:rPr>
      <w:rFonts w:ascii="Arial" w:hAnsi="Arial" w:cs="Arial"/>
      <w:sz w:val="32"/>
      <w:szCs w:val="36"/>
      <w:lang w:val="en-GB" w:eastAsia="zh-CN"/>
    </w:rPr>
  </w:style>
  <w:style w:type="paragraph" w:customStyle="1" w:styleId="B1">
    <w:name w:val="B1"/>
    <w:basedOn w:val="List"/>
    <w:link w:val="B1Zchn"/>
    <w:rsid w:val="00B22E8F"/>
    <w:pPr>
      <w:spacing w:after="180"/>
    </w:pPr>
  </w:style>
  <w:style w:type="paragraph" w:customStyle="1" w:styleId="B2">
    <w:name w:val="B2"/>
    <w:basedOn w:val="List2"/>
    <w:link w:val="B2Char"/>
    <w:rsid w:val="00B22E8F"/>
    <w:pPr>
      <w:spacing w:after="180"/>
    </w:pPr>
  </w:style>
  <w:style w:type="paragraph" w:customStyle="1" w:styleId="B3">
    <w:name w:val="B3"/>
    <w:basedOn w:val="List3"/>
    <w:rsid w:val="00B22E8F"/>
    <w:pPr>
      <w:spacing w:after="180"/>
    </w:pPr>
  </w:style>
  <w:style w:type="paragraph" w:customStyle="1" w:styleId="B4">
    <w:name w:val="B4"/>
    <w:basedOn w:val="List4"/>
    <w:rsid w:val="00B22E8F"/>
    <w:pPr>
      <w:spacing w:after="180"/>
    </w:pPr>
  </w:style>
  <w:style w:type="paragraph" w:customStyle="1" w:styleId="Proposal">
    <w:name w:val="Proposal"/>
    <w:basedOn w:val="Normal"/>
    <w:qFormat/>
    <w:rsid w:val="00B22E8F"/>
    <w:pPr>
      <w:numPr>
        <w:numId w:val="3"/>
      </w:numPr>
      <w:tabs>
        <w:tab w:val="clear" w:pos="1304"/>
        <w:tab w:val="left" w:pos="1701"/>
      </w:tabs>
      <w:ind w:left="1701" w:hanging="1701"/>
    </w:pPr>
    <w:rPr>
      <w:b/>
      <w:bCs/>
    </w:rPr>
  </w:style>
  <w:style w:type="character" w:customStyle="1" w:styleId="BodyTextChar">
    <w:name w:val="Body Text Char"/>
    <w:link w:val="BodyText"/>
    <w:rsid w:val="00B22E8F"/>
    <w:rPr>
      <w:rFonts w:ascii="Times New Roman" w:hAnsi="Times New Roman"/>
      <w:lang w:val="en-GB" w:eastAsia="zh-CN"/>
    </w:rPr>
  </w:style>
  <w:style w:type="paragraph" w:customStyle="1" w:styleId="B5">
    <w:name w:val="B5"/>
    <w:basedOn w:val="List5"/>
    <w:rsid w:val="00B22E8F"/>
    <w:pPr>
      <w:spacing w:after="180"/>
    </w:pPr>
  </w:style>
  <w:style w:type="paragraph" w:customStyle="1" w:styleId="EX">
    <w:name w:val="EX"/>
    <w:basedOn w:val="Normal"/>
    <w:rsid w:val="00B22E8F"/>
    <w:pPr>
      <w:keepLines/>
      <w:spacing w:after="180"/>
      <w:ind w:left="1702" w:hanging="1418"/>
    </w:pPr>
  </w:style>
  <w:style w:type="paragraph" w:customStyle="1" w:styleId="EW">
    <w:name w:val="EW"/>
    <w:basedOn w:val="EX"/>
    <w:rsid w:val="00B22E8F"/>
    <w:pPr>
      <w:spacing w:after="0"/>
    </w:pPr>
  </w:style>
  <w:style w:type="paragraph" w:customStyle="1" w:styleId="TAL">
    <w:name w:val="TAL"/>
    <w:basedOn w:val="Normal"/>
    <w:rsid w:val="00B22E8F"/>
    <w:pPr>
      <w:keepNext/>
      <w:keepLines/>
      <w:spacing w:after="0"/>
    </w:pPr>
    <w:rPr>
      <w:sz w:val="18"/>
    </w:rPr>
  </w:style>
  <w:style w:type="paragraph" w:customStyle="1" w:styleId="TAC">
    <w:name w:val="TAC"/>
    <w:basedOn w:val="TAL"/>
    <w:rsid w:val="00B22E8F"/>
    <w:pPr>
      <w:jc w:val="center"/>
    </w:pPr>
  </w:style>
  <w:style w:type="paragraph" w:customStyle="1" w:styleId="TAH">
    <w:name w:val="TAH"/>
    <w:basedOn w:val="TAC"/>
    <w:rsid w:val="00B22E8F"/>
    <w:rPr>
      <w:b/>
    </w:rPr>
  </w:style>
  <w:style w:type="paragraph" w:customStyle="1" w:styleId="TAN">
    <w:name w:val="TAN"/>
    <w:basedOn w:val="TAL"/>
    <w:rsid w:val="00B22E8F"/>
    <w:pPr>
      <w:ind w:left="851" w:hanging="851"/>
    </w:pPr>
  </w:style>
  <w:style w:type="paragraph" w:customStyle="1" w:styleId="TAR">
    <w:name w:val="TAR"/>
    <w:basedOn w:val="TAL"/>
    <w:rsid w:val="00B22E8F"/>
    <w:pPr>
      <w:jc w:val="right"/>
    </w:pPr>
  </w:style>
  <w:style w:type="paragraph" w:customStyle="1" w:styleId="TH">
    <w:name w:val="TH"/>
    <w:basedOn w:val="Normal"/>
    <w:rsid w:val="00B22E8F"/>
    <w:pPr>
      <w:keepNext/>
      <w:keepLines/>
      <w:spacing w:before="60" w:after="180"/>
      <w:jc w:val="center"/>
    </w:pPr>
    <w:rPr>
      <w:b/>
    </w:rPr>
  </w:style>
  <w:style w:type="paragraph" w:customStyle="1" w:styleId="TF">
    <w:name w:val="TF"/>
    <w:basedOn w:val="TH"/>
    <w:rsid w:val="00B22E8F"/>
    <w:pPr>
      <w:keepNext w:val="0"/>
      <w:spacing w:before="0" w:after="240"/>
    </w:pPr>
  </w:style>
  <w:style w:type="paragraph" w:customStyle="1" w:styleId="TT">
    <w:name w:val="TT"/>
    <w:basedOn w:val="Heading1"/>
    <w:next w:val="Normal"/>
    <w:rsid w:val="00B22E8F"/>
    <w:pPr>
      <w:numPr>
        <w:numId w:val="0"/>
      </w:numPr>
      <w:ind w:left="1134" w:hanging="1134"/>
      <w:outlineLvl w:val="9"/>
    </w:pPr>
    <w:rPr>
      <w:rFonts w:cs="Times New Roman"/>
      <w:szCs w:val="20"/>
      <w:lang w:eastAsia="en-US"/>
    </w:rPr>
  </w:style>
  <w:style w:type="paragraph" w:customStyle="1" w:styleId="ZA">
    <w:name w:val="ZA"/>
    <w:rsid w:val="00B22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2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2E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22E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22E8F"/>
  </w:style>
  <w:style w:type="paragraph" w:customStyle="1" w:styleId="ZH">
    <w:name w:val="ZH"/>
    <w:rsid w:val="00B22E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22E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22E8F"/>
    <w:pPr>
      <w:framePr w:hRule="auto" w:wrap="notBeside" w:y="852"/>
    </w:pPr>
    <w:rPr>
      <w:i w:val="0"/>
      <w:sz w:val="40"/>
    </w:rPr>
  </w:style>
  <w:style w:type="paragraph" w:customStyle="1" w:styleId="ZU">
    <w:name w:val="ZU"/>
    <w:rsid w:val="00B22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2E8F"/>
    <w:pPr>
      <w:framePr w:wrap="notBeside" w:y="16161"/>
    </w:pPr>
  </w:style>
  <w:style w:type="paragraph" w:customStyle="1" w:styleId="FP">
    <w:name w:val="FP"/>
    <w:basedOn w:val="Normal"/>
    <w:rsid w:val="00B22E8F"/>
    <w:pPr>
      <w:spacing w:after="0"/>
    </w:pPr>
  </w:style>
  <w:style w:type="paragraph" w:customStyle="1" w:styleId="Observation">
    <w:name w:val="Observation"/>
    <w:basedOn w:val="Proposal"/>
    <w:qFormat/>
    <w:rsid w:val="00B22E8F"/>
    <w:pPr>
      <w:numPr>
        <w:numId w:val="13"/>
      </w:numPr>
      <w:ind w:left="1701" w:hanging="1701"/>
    </w:pPr>
  </w:style>
  <w:style w:type="paragraph" w:styleId="TableofFigures">
    <w:name w:val="table of figures"/>
    <w:basedOn w:val="Normal"/>
    <w:next w:val="Normal"/>
    <w:uiPriority w:val="99"/>
    <w:rsid w:val="00B22E8F"/>
    <w:pPr>
      <w:ind w:left="1418" w:hanging="1418"/>
    </w:pPr>
    <w:rPr>
      <w:b/>
    </w:rPr>
  </w:style>
  <w:style w:type="paragraph" w:styleId="Index4">
    <w:name w:val="index 4"/>
    <w:basedOn w:val="Normal"/>
    <w:next w:val="Normal"/>
    <w:autoRedefine/>
    <w:rsid w:val="00B22E8F"/>
    <w:pPr>
      <w:ind w:left="800" w:hanging="200"/>
    </w:pPr>
  </w:style>
  <w:style w:type="paragraph" w:styleId="ListParagraph">
    <w:name w:val="List Paragraph"/>
    <w:aliases w:val="- Bullets,목록 단락,リスト段落,列出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CC38D7"/>
    <w:pPr>
      <w:widowControl w:val="0"/>
      <w:spacing w:after="240"/>
    </w:pPr>
    <w:rPr>
      <w:rFonts w:ascii="Calibri" w:eastAsia="SimSun" w:hAnsi="Calibri"/>
      <w:kern w:val="2"/>
      <w:sz w:val="24"/>
    </w:rPr>
  </w:style>
  <w:style w:type="character" w:customStyle="1" w:styleId="textChar">
    <w:name w:val="text Char"/>
    <w:link w:val="text"/>
    <w:rsid w:val="00CC38D7"/>
    <w:rPr>
      <w:rFonts w:ascii="Calibri" w:eastAsia="SimSun" w:hAnsi="Calibri"/>
      <w:kern w:val="2"/>
      <w:sz w:val="24"/>
      <w:lang w:eastAsia="zh-CN"/>
    </w:rPr>
  </w:style>
  <w:style w:type="paragraph" w:customStyle="1" w:styleId="bullet1">
    <w:name w:val="bullet1"/>
    <w:basedOn w:val="text"/>
    <w:link w:val="bullet1Char"/>
    <w:uiPriority w:val="99"/>
    <w:qFormat/>
    <w:rsid w:val="00A436CB"/>
    <w:pPr>
      <w:widowControl/>
      <w:numPr>
        <w:numId w:val="18"/>
      </w:numPr>
      <w:spacing w:after="0"/>
    </w:pPr>
    <w:rPr>
      <w:szCs w:val="24"/>
      <w:lang w:val="en-GB"/>
    </w:rPr>
  </w:style>
  <w:style w:type="paragraph" w:customStyle="1" w:styleId="bullet2">
    <w:name w:val="bullet2"/>
    <w:basedOn w:val="text"/>
    <w:link w:val="bullet2Char"/>
    <w:uiPriority w:val="99"/>
    <w:qFormat/>
    <w:rsid w:val="00A436CB"/>
    <w:pPr>
      <w:widowControl/>
      <w:numPr>
        <w:ilvl w:val="1"/>
        <w:numId w:val="18"/>
      </w:numPr>
      <w:spacing w:after="0"/>
    </w:pPr>
    <w:rPr>
      <w:rFonts w:ascii="Times" w:hAnsi="Times"/>
      <w:szCs w:val="24"/>
      <w:lang w:val="en-GB"/>
    </w:rPr>
  </w:style>
  <w:style w:type="character" w:customStyle="1" w:styleId="bullet1Char">
    <w:name w:val="bullet1 Char"/>
    <w:link w:val="bullet1"/>
    <w:uiPriority w:val="99"/>
    <w:rsid w:val="00A436CB"/>
    <w:rPr>
      <w:rFonts w:ascii="Calibri" w:eastAsia="SimSun" w:hAnsi="Calibri"/>
      <w:kern w:val="2"/>
      <w:sz w:val="24"/>
      <w:szCs w:val="24"/>
      <w:lang w:val="en-GB" w:eastAsia="zh-CN"/>
    </w:rPr>
  </w:style>
  <w:style w:type="paragraph" w:customStyle="1" w:styleId="bullet3">
    <w:name w:val="bullet3"/>
    <w:basedOn w:val="text"/>
    <w:uiPriority w:val="99"/>
    <w:qFormat/>
    <w:rsid w:val="00A436CB"/>
    <w:pPr>
      <w:widowControl/>
      <w:numPr>
        <w:ilvl w:val="2"/>
        <w:numId w:val="18"/>
      </w:numPr>
      <w:tabs>
        <w:tab w:val="num" w:pos="2160"/>
      </w:tabs>
      <w:spacing w:after="0"/>
    </w:pPr>
    <w:rPr>
      <w:rFonts w:ascii="Times" w:eastAsia="Batang" w:hAnsi="Times"/>
      <w:kern w:val="0"/>
      <w:sz w:val="20"/>
      <w:szCs w:val="24"/>
      <w:lang w:val="en-GB"/>
    </w:rPr>
  </w:style>
  <w:style w:type="character" w:customStyle="1" w:styleId="bullet2Char">
    <w:name w:val="bullet2 Char"/>
    <w:link w:val="bullet2"/>
    <w:uiPriority w:val="99"/>
    <w:rsid w:val="00A436CB"/>
    <w:rPr>
      <w:rFonts w:ascii="Times" w:eastAsia="SimSun" w:hAnsi="Times"/>
      <w:kern w:val="2"/>
      <w:sz w:val="24"/>
      <w:szCs w:val="24"/>
      <w:lang w:val="en-GB" w:eastAsia="zh-CN"/>
    </w:rPr>
  </w:style>
  <w:style w:type="paragraph" w:customStyle="1" w:styleId="bullet4">
    <w:name w:val="bullet4"/>
    <w:basedOn w:val="text"/>
    <w:uiPriority w:val="99"/>
    <w:qFormat/>
    <w:rsid w:val="00A436CB"/>
    <w:pPr>
      <w:widowControl/>
      <w:numPr>
        <w:ilvl w:val="3"/>
        <w:numId w:val="18"/>
      </w:numPr>
      <w:tabs>
        <w:tab w:val="num" w:pos="2880"/>
      </w:tabs>
      <w:spacing w:after="0"/>
    </w:pPr>
    <w:rPr>
      <w:rFonts w:ascii="Times" w:eastAsia="Batang" w:hAnsi="Times"/>
      <w:kern w:val="0"/>
      <w:sz w:val="20"/>
      <w:szCs w:val="24"/>
      <w:lang w:val="en-GB"/>
    </w:rPr>
  </w:style>
  <w:style w:type="paragraph" w:customStyle="1" w:styleId="1">
    <w:name w:val="목록 단락1"/>
    <w:basedOn w:val="Normal"/>
    <w:link w:val="a"/>
    <w:uiPriority w:val="34"/>
    <w:qFormat/>
    <w:rsid w:val="00FE23AA"/>
    <w:pPr>
      <w:spacing w:after="180"/>
      <w:ind w:leftChars="400" w:left="800"/>
    </w:pPr>
    <w:rPr>
      <w:rFonts w:eastAsia="Malgun Gothic"/>
    </w:rPr>
  </w:style>
  <w:style w:type="character" w:customStyle="1" w:styleId="a">
    <w:name w:val="列出段落 字符"/>
    <w:link w:val="1"/>
    <w:uiPriority w:val="34"/>
    <w:qFormat/>
    <w:locked/>
    <w:rsid w:val="00FE23AA"/>
    <w:rPr>
      <w:rFonts w:ascii="Times New Roman" w:eastAsia="Malgun Gothic" w:hAnsi="Times New Roman"/>
      <w:lang w:val="en-GB"/>
    </w:rPr>
  </w:style>
  <w:style w:type="character" w:customStyle="1" w:styleId="B1Zchn">
    <w:name w:val="B1 Zchn"/>
    <w:link w:val="B1"/>
    <w:rsid w:val="00C05C7E"/>
    <w:rPr>
      <w:rFonts w:ascii="Times New Roman" w:hAnsi="Times New Roman"/>
      <w:lang w:val="en-GB"/>
    </w:rPr>
  </w:style>
  <w:style w:type="paragraph" w:customStyle="1" w:styleId="textintend1">
    <w:name w:val="text intend 1"/>
    <w:basedOn w:val="text"/>
    <w:rsid w:val="00A3761A"/>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2Char">
    <w:name w:val="B2 Char"/>
    <w:link w:val="B2"/>
    <w:rsid w:val="008F015C"/>
    <w:rPr>
      <w:rFonts w:ascii="Times New Roman" w:hAnsi="Times New Roman"/>
      <w:lang w:val="en-GB"/>
    </w:rPr>
  </w:style>
  <w:style w:type="character" w:customStyle="1" w:styleId="CommentTextChar">
    <w:name w:val="Comment Text Char"/>
    <w:link w:val="CommentText"/>
    <w:rsid w:val="00F10D06"/>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2.wmf"/><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oleObject" Target="embeddings/oleObject7.bin"/><Relationship Id="rId10" Type="http://schemas.openxmlformats.org/officeDocument/2006/relationships/oleObject" Target="embeddings/oleObject3.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6.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2269</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2018-04-07T01:41:00Z</dcterms:created>
  <dcterms:modified xsi:type="dcterms:W3CDTF">2018-04-07T01:42:00Z</dcterms:modified>
</cp:coreProperties>
</file>